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E02" w:rsidRPr="00693954" w:rsidRDefault="00CE4A01" w:rsidP="0043471A">
      <w:pPr>
        <w:jc w:val="both"/>
        <w:rPr>
          <w:rFonts w:ascii="Marianne" w:hAnsi="Marianne" w:cs="Arial"/>
        </w:rPr>
      </w:pPr>
      <w:r w:rsidRPr="00693954">
        <w:rPr>
          <w:rFonts w:ascii="Marianne" w:hAnsi="Marianne" w:cs="Arial"/>
          <w:noProof/>
        </w:rPr>
        <w:drawing>
          <wp:anchor distT="0" distB="0" distL="114300" distR="114300" simplePos="0" relativeHeight="251661312" behindDoc="0" locked="0" layoutInCell="1" allowOverlap="1" wp14:anchorId="7D6BAD92" wp14:editId="2C7911A6">
            <wp:simplePos x="0" y="0"/>
            <wp:positionH relativeFrom="margin">
              <wp:posOffset>3590290</wp:posOffset>
            </wp:positionH>
            <wp:positionV relativeFrom="margin">
              <wp:posOffset>-510540</wp:posOffset>
            </wp:positionV>
            <wp:extent cx="1581785" cy="1114425"/>
            <wp:effectExtent l="0" t="0" r="0"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vacc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785" cy="1114425"/>
                    </a:xfrm>
                    <a:prstGeom prst="rect">
                      <a:avLst/>
                    </a:prstGeom>
                  </pic:spPr>
                </pic:pic>
              </a:graphicData>
            </a:graphic>
            <wp14:sizeRelH relativeFrom="margin">
              <wp14:pctWidth>0</wp14:pctWidth>
            </wp14:sizeRelH>
            <wp14:sizeRelV relativeFrom="margin">
              <wp14:pctHeight>0</wp14:pctHeight>
            </wp14:sizeRelV>
          </wp:anchor>
        </w:drawing>
      </w:r>
      <w:r w:rsidRPr="00693954">
        <w:rPr>
          <w:rFonts w:ascii="Marianne" w:hAnsi="Marianne" w:cs="Arial"/>
          <w:noProof/>
        </w:rPr>
        <w:drawing>
          <wp:anchor distT="0" distB="0" distL="0" distR="0" simplePos="0" relativeHeight="251659264" behindDoc="1" locked="0" layoutInCell="1" allowOverlap="1" wp14:anchorId="2D2FA7EF" wp14:editId="184A3D50">
            <wp:simplePos x="0" y="0"/>
            <wp:positionH relativeFrom="margin">
              <wp:posOffset>7457440</wp:posOffset>
            </wp:positionH>
            <wp:positionV relativeFrom="paragraph">
              <wp:posOffset>-386715</wp:posOffset>
            </wp:positionV>
            <wp:extent cx="1440180" cy="829945"/>
            <wp:effectExtent l="0" t="0" r="7620" b="825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9"/>
                    <a:stretch>
                      <a:fillRect/>
                    </a:stretch>
                  </pic:blipFill>
                  <pic:spPr bwMode="auto">
                    <a:xfrm>
                      <a:off x="0" y="0"/>
                      <a:ext cx="1440180" cy="829945"/>
                    </a:xfrm>
                    <a:prstGeom prst="rect">
                      <a:avLst/>
                    </a:prstGeom>
                  </pic:spPr>
                </pic:pic>
              </a:graphicData>
            </a:graphic>
          </wp:anchor>
        </w:drawing>
      </w:r>
      <w:r w:rsidR="006C03D3" w:rsidRPr="00693954">
        <w:rPr>
          <w:rFonts w:ascii="Marianne" w:hAnsi="Marianne" w:cs="Arial"/>
          <w:noProof/>
        </w:rPr>
        <w:drawing>
          <wp:anchor distT="0" distB="0" distL="114300" distR="114300" simplePos="0" relativeHeight="251660288" behindDoc="0" locked="1" layoutInCell="1" allowOverlap="0" wp14:anchorId="731EF675" wp14:editId="53E63FDF">
            <wp:simplePos x="0" y="0"/>
            <wp:positionH relativeFrom="page">
              <wp:posOffset>900430</wp:posOffset>
            </wp:positionH>
            <wp:positionV relativeFrom="page">
              <wp:posOffset>518160</wp:posOffset>
            </wp:positionV>
            <wp:extent cx="1064260" cy="984250"/>
            <wp:effectExtent l="0" t="0" r="2540" b="635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lum/>
                      <a:alphaModFix/>
                    </a:blip>
                    <a:srcRect l="9863" t="11335" r="7936" b="10729"/>
                    <a:stretch/>
                  </pic:blipFill>
                  <pic:spPr bwMode="auto">
                    <a:xfrm>
                      <a:off x="0" y="0"/>
                      <a:ext cx="1064260" cy="984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6E02" w:rsidRPr="00693954" w:rsidRDefault="001A6E02" w:rsidP="0043471A">
      <w:pPr>
        <w:jc w:val="both"/>
        <w:rPr>
          <w:rFonts w:ascii="Marianne" w:hAnsi="Marianne" w:cs="Arial"/>
        </w:rPr>
      </w:pPr>
    </w:p>
    <w:p w:rsidR="006C03D3" w:rsidRPr="00693954" w:rsidRDefault="006C03D3" w:rsidP="0043471A">
      <w:pPr>
        <w:jc w:val="both"/>
        <w:rPr>
          <w:rFonts w:ascii="Marianne" w:hAnsi="Marianne" w:cs="Arial"/>
          <w:b/>
        </w:rPr>
      </w:pPr>
    </w:p>
    <w:p w:rsidR="006C03D3" w:rsidRPr="00693954" w:rsidRDefault="006C03D3" w:rsidP="0043471A">
      <w:pPr>
        <w:jc w:val="both"/>
        <w:rPr>
          <w:rFonts w:ascii="Marianne" w:hAnsi="Marianne" w:cs="Arial"/>
          <w:b/>
        </w:rPr>
      </w:pPr>
    </w:p>
    <w:p w:rsidR="001A6E02" w:rsidRPr="00693954" w:rsidRDefault="00F85348" w:rsidP="0043471A">
      <w:pPr>
        <w:jc w:val="center"/>
        <w:rPr>
          <w:rFonts w:ascii="Marianne" w:hAnsi="Marianne" w:cs="Arial"/>
          <w:b/>
          <w:sz w:val="32"/>
        </w:rPr>
      </w:pPr>
      <w:r w:rsidRPr="00693954">
        <w:rPr>
          <w:rFonts w:ascii="Marianne" w:hAnsi="Marianne" w:cs="Arial"/>
          <w:b/>
          <w:sz w:val="32"/>
        </w:rPr>
        <w:t>Foire aux Questions</w:t>
      </w:r>
    </w:p>
    <w:p w:rsidR="00F85348" w:rsidRPr="00693954" w:rsidRDefault="004513E0" w:rsidP="0043471A">
      <w:pPr>
        <w:jc w:val="center"/>
        <w:rPr>
          <w:rFonts w:ascii="Marianne" w:hAnsi="Marianne" w:cs="Arial"/>
          <w:b/>
          <w:sz w:val="32"/>
        </w:rPr>
      </w:pPr>
      <w:r w:rsidRPr="00693954">
        <w:rPr>
          <w:rFonts w:ascii="Marianne" w:hAnsi="Marianne" w:cs="Arial"/>
          <w:b/>
          <w:sz w:val="32"/>
        </w:rPr>
        <w:t xml:space="preserve">Vaccination contre la </w:t>
      </w:r>
      <w:r w:rsidR="009206ED" w:rsidRPr="00693954">
        <w:rPr>
          <w:rFonts w:ascii="Marianne" w:hAnsi="Marianne" w:cs="Arial"/>
          <w:b/>
          <w:sz w:val="32"/>
        </w:rPr>
        <w:t xml:space="preserve">Covid-19 </w:t>
      </w:r>
      <w:r w:rsidR="00F85348" w:rsidRPr="00693954">
        <w:rPr>
          <w:rFonts w:ascii="Marianne" w:hAnsi="Marianne" w:cs="Arial"/>
          <w:b/>
          <w:sz w:val="32"/>
        </w:rPr>
        <w:t>à La Réunion</w:t>
      </w:r>
    </w:p>
    <w:p w:rsidR="00F85348" w:rsidRPr="00693954" w:rsidRDefault="008E29FD" w:rsidP="008E29FD">
      <w:pPr>
        <w:jc w:val="center"/>
        <w:rPr>
          <w:rFonts w:ascii="Marianne" w:hAnsi="Marianne" w:cs="Arial"/>
          <w:i/>
        </w:rPr>
      </w:pPr>
      <w:r w:rsidRPr="00693954">
        <w:rPr>
          <w:rFonts w:ascii="Marianne" w:hAnsi="Marianne" w:cs="Arial"/>
          <w:i/>
        </w:rPr>
        <w:t>(</w:t>
      </w:r>
      <w:proofErr w:type="gramStart"/>
      <w:r w:rsidRPr="00693954">
        <w:rPr>
          <w:rFonts w:ascii="Marianne" w:hAnsi="Marianne" w:cs="Arial"/>
          <w:i/>
        </w:rPr>
        <w:t>mise</w:t>
      </w:r>
      <w:proofErr w:type="gramEnd"/>
      <w:r w:rsidRPr="00693954">
        <w:rPr>
          <w:rFonts w:ascii="Marianne" w:hAnsi="Marianne" w:cs="Arial"/>
          <w:i/>
        </w:rPr>
        <w:t xml:space="preserve"> à jour </w:t>
      </w:r>
      <w:r w:rsidR="009D1DAC">
        <w:rPr>
          <w:rFonts w:ascii="Marianne" w:hAnsi="Marianne" w:cs="Arial"/>
          <w:i/>
        </w:rPr>
        <w:t>1</w:t>
      </w:r>
      <w:r w:rsidR="00C32E3C">
        <w:rPr>
          <w:rFonts w:ascii="Marianne" w:hAnsi="Marianne" w:cs="Arial"/>
          <w:i/>
        </w:rPr>
        <w:t>8</w:t>
      </w:r>
      <w:r w:rsidR="00DC6D04">
        <w:rPr>
          <w:rFonts w:ascii="Marianne" w:hAnsi="Marianne" w:cs="Arial"/>
          <w:i/>
        </w:rPr>
        <w:t xml:space="preserve"> </w:t>
      </w:r>
      <w:r w:rsidR="00612980">
        <w:rPr>
          <w:rFonts w:ascii="Marianne" w:hAnsi="Marianne" w:cs="Arial"/>
          <w:i/>
        </w:rPr>
        <w:t>jui</w:t>
      </w:r>
      <w:r w:rsidR="009D1DAC">
        <w:rPr>
          <w:rFonts w:ascii="Marianne" w:hAnsi="Marianne" w:cs="Arial"/>
          <w:i/>
        </w:rPr>
        <w:t>llet</w:t>
      </w:r>
      <w:r w:rsidRPr="00693954">
        <w:rPr>
          <w:rFonts w:ascii="Marianne" w:hAnsi="Marianne" w:cs="Arial"/>
          <w:i/>
        </w:rPr>
        <w:t xml:space="preserve"> 2021)</w:t>
      </w:r>
    </w:p>
    <w:p w:rsidR="001200EA" w:rsidRPr="00693954" w:rsidRDefault="001200EA" w:rsidP="0043471A">
      <w:pPr>
        <w:jc w:val="both"/>
        <w:rPr>
          <w:rFonts w:ascii="Marianne" w:hAnsi="Marianne" w:cs="Arial"/>
          <w:i/>
          <w:u w:val="single"/>
        </w:rPr>
      </w:pPr>
    </w:p>
    <w:p w:rsidR="007E0B58" w:rsidRPr="00693954" w:rsidRDefault="007E0B58" w:rsidP="0043471A">
      <w:pPr>
        <w:pBdr>
          <w:bottom w:val="single" w:sz="4" w:space="1" w:color="auto"/>
        </w:pBdr>
        <w:spacing w:before="240"/>
        <w:jc w:val="both"/>
        <w:rPr>
          <w:rFonts w:ascii="Marianne" w:hAnsi="Marianne" w:cs="Arial"/>
          <w:b/>
          <w:color w:val="FF0000"/>
        </w:rPr>
      </w:pPr>
      <w:r w:rsidRPr="00693954">
        <w:rPr>
          <w:rFonts w:ascii="Marianne" w:hAnsi="Marianne" w:cs="Arial"/>
          <w:b/>
          <w:color w:val="FF0000"/>
        </w:rPr>
        <w:t xml:space="preserve">LA </w:t>
      </w:r>
      <w:r w:rsidR="00DB4369" w:rsidRPr="00693954">
        <w:rPr>
          <w:rFonts w:ascii="Marianne" w:hAnsi="Marianne" w:cs="Arial"/>
          <w:b/>
          <w:color w:val="FF0000"/>
        </w:rPr>
        <w:t>VACCINATION</w:t>
      </w:r>
    </w:p>
    <w:p w:rsidR="007E0B58" w:rsidRPr="00693954" w:rsidRDefault="007E0B58" w:rsidP="0043471A">
      <w:pPr>
        <w:jc w:val="both"/>
        <w:rPr>
          <w:rFonts w:ascii="Marianne" w:hAnsi="Marianne" w:cs="Arial"/>
          <w:u w:val="single"/>
        </w:rPr>
      </w:pPr>
    </w:p>
    <w:p w:rsidR="008646CB" w:rsidRPr="00693954" w:rsidRDefault="0009147D" w:rsidP="008646CB">
      <w:pPr>
        <w:shd w:val="clear" w:color="auto" w:fill="FFFFFF"/>
        <w:rPr>
          <w:rFonts w:ascii="Marianne" w:hAnsi="Marianne"/>
          <w:b/>
          <w:bCs/>
        </w:rPr>
        <w:sectPr w:rsidR="008646CB" w:rsidRPr="00693954" w:rsidSect="000A3789">
          <w:footerReference w:type="default" r:id="rId11"/>
          <w:pgSz w:w="16839" w:h="23814" w:code="8"/>
          <w:pgMar w:top="1417" w:right="1417" w:bottom="1417" w:left="1417" w:header="708" w:footer="708" w:gutter="0"/>
          <w:cols w:space="708"/>
          <w:docGrid w:linePitch="360"/>
        </w:sectPr>
      </w:pPr>
      <w:r w:rsidRPr="00693954">
        <w:rPr>
          <w:rFonts w:ascii="Marianne" w:hAnsi="Marianne" w:cs="Arial"/>
          <w:b/>
          <w:color w:val="000000" w:themeColor="text1"/>
        </w:rPr>
        <w:t>Qui peut être vacciné dès à présent à La Réunion</w:t>
      </w:r>
      <w:r w:rsidRPr="00693954">
        <w:rPr>
          <w:rFonts w:ascii="Calibri" w:hAnsi="Calibri" w:cs="Calibri"/>
          <w:b/>
          <w:color w:val="000000" w:themeColor="text1"/>
        </w:rPr>
        <w:t> </w:t>
      </w:r>
      <w:r w:rsidRPr="00693954">
        <w:rPr>
          <w:rFonts w:ascii="Marianne" w:hAnsi="Marianne" w:cs="Arial"/>
          <w:b/>
          <w:color w:val="000000" w:themeColor="text1"/>
        </w:rPr>
        <w:t>?</w:t>
      </w:r>
    </w:p>
    <w:p w:rsidR="009D1DAC" w:rsidRPr="009D1DAC" w:rsidRDefault="009D1DAC" w:rsidP="002D76D8">
      <w:pPr>
        <w:numPr>
          <w:ilvl w:val="0"/>
          <w:numId w:val="25"/>
        </w:numPr>
        <w:spacing w:before="100" w:beforeAutospacing="1" w:after="100" w:afterAutospacing="1"/>
        <w:rPr>
          <w:rFonts w:ascii="Marianne" w:hAnsi="Marianne"/>
        </w:rPr>
      </w:pPr>
      <w:r>
        <w:rPr>
          <w:rFonts w:ascii="Marianne" w:hAnsi="Marianne"/>
          <w:b/>
          <w:bCs/>
        </w:rPr>
        <w:t>Les mineur</w:t>
      </w:r>
      <w:r w:rsidR="00424D42">
        <w:rPr>
          <w:rFonts w:ascii="Marianne" w:hAnsi="Marianne"/>
          <w:b/>
          <w:bCs/>
        </w:rPr>
        <w:t>s</w:t>
      </w:r>
      <w:r>
        <w:rPr>
          <w:rFonts w:ascii="Marianne" w:hAnsi="Marianne"/>
          <w:b/>
          <w:bCs/>
        </w:rPr>
        <w:t xml:space="preserve"> de</w:t>
      </w:r>
      <w:r w:rsidR="009633D2" w:rsidRPr="002D76D8">
        <w:rPr>
          <w:rFonts w:ascii="Marianne" w:hAnsi="Marianne"/>
          <w:b/>
          <w:bCs/>
        </w:rPr>
        <w:t xml:space="preserve"> 1</w:t>
      </w:r>
      <w:r w:rsidR="00A018C3" w:rsidRPr="002D76D8">
        <w:rPr>
          <w:rFonts w:ascii="Marianne" w:hAnsi="Marianne"/>
          <w:b/>
          <w:bCs/>
        </w:rPr>
        <w:t>2</w:t>
      </w:r>
      <w:r w:rsidR="00424D42">
        <w:rPr>
          <w:rFonts w:ascii="Marianne" w:hAnsi="Marianne"/>
          <w:b/>
          <w:bCs/>
        </w:rPr>
        <w:t xml:space="preserve"> à 17 ans</w:t>
      </w:r>
      <w:r w:rsidR="009633D2" w:rsidRPr="002D76D8">
        <w:rPr>
          <w:rFonts w:ascii="Marianne" w:hAnsi="Marianne"/>
          <w:b/>
          <w:bCs/>
        </w:rPr>
        <w:t xml:space="preserve"> </w:t>
      </w:r>
      <w:r w:rsidRPr="00424D42">
        <w:rPr>
          <w:rFonts w:ascii="Marianne" w:hAnsi="Marianne"/>
          <w:bCs/>
        </w:rPr>
        <w:t>avec autorisation parentale</w:t>
      </w:r>
      <w:r w:rsidR="00424D42">
        <w:rPr>
          <w:rFonts w:ascii="Marianne" w:hAnsi="Marianne"/>
          <w:bCs/>
        </w:rPr>
        <w:t xml:space="preserve">, </w:t>
      </w:r>
      <w:r w:rsidR="00424D42" w:rsidRPr="002D76D8">
        <w:rPr>
          <w:rFonts w:ascii="Marianne" w:hAnsi="Marianne"/>
          <w:b/>
          <w:bCs/>
        </w:rPr>
        <w:t>sans critère de pathologie</w:t>
      </w:r>
    </w:p>
    <w:p w:rsidR="009D1DAC" w:rsidRPr="009D1DAC" w:rsidRDefault="009D1DAC" w:rsidP="009D1DAC">
      <w:pPr>
        <w:numPr>
          <w:ilvl w:val="0"/>
          <w:numId w:val="25"/>
        </w:numPr>
        <w:spacing w:before="100" w:beforeAutospacing="1" w:after="100" w:afterAutospacing="1"/>
        <w:rPr>
          <w:rFonts w:ascii="Marianne" w:hAnsi="Marianne"/>
        </w:rPr>
      </w:pPr>
      <w:r>
        <w:rPr>
          <w:rFonts w:ascii="Marianne" w:hAnsi="Marianne"/>
          <w:b/>
          <w:bCs/>
        </w:rPr>
        <w:t>Les adultes</w:t>
      </w:r>
      <w:r w:rsidRPr="002D76D8">
        <w:rPr>
          <w:rFonts w:ascii="Marianne" w:hAnsi="Marianne"/>
          <w:b/>
          <w:bCs/>
        </w:rPr>
        <w:t xml:space="preserve"> sans critère de pathologie</w:t>
      </w:r>
    </w:p>
    <w:p w:rsidR="009633D2" w:rsidRPr="002D76D8" w:rsidRDefault="009633D2" w:rsidP="002D76D8">
      <w:pPr>
        <w:numPr>
          <w:ilvl w:val="0"/>
          <w:numId w:val="25"/>
        </w:numPr>
        <w:spacing w:before="100" w:beforeAutospacing="1" w:after="100" w:afterAutospacing="1"/>
        <w:rPr>
          <w:rFonts w:ascii="Marianne" w:hAnsi="Marianne"/>
        </w:rPr>
      </w:pPr>
      <w:r w:rsidRPr="002D76D8">
        <w:rPr>
          <w:rFonts w:ascii="Marianne" w:hAnsi="Marianne"/>
          <w:b/>
          <w:bCs/>
        </w:rPr>
        <w:t>Les femmes enceintes</w:t>
      </w:r>
    </w:p>
    <w:p w:rsidR="007B7EC4" w:rsidRPr="00693954" w:rsidRDefault="0034182D" w:rsidP="008333D3">
      <w:pPr>
        <w:shd w:val="clear" w:color="auto" w:fill="FFFFFF"/>
        <w:rPr>
          <w:rFonts w:ascii="Marianne" w:hAnsi="Marianne" w:cs="Arial"/>
          <w:b/>
        </w:rPr>
      </w:pPr>
      <w:r w:rsidRPr="00693954">
        <w:rPr>
          <w:rFonts w:ascii="Marianne" w:hAnsi="Marianne" w:cs="Arial"/>
          <w:noProof/>
          <w:color w:val="002060"/>
        </w:rPr>
        <mc:AlternateContent>
          <mc:Choice Requires="wps">
            <w:drawing>
              <wp:anchor distT="0" distB="0" distL="114300" distR="114300" simplePos="0" relativeHeight="251666432" behindDoc="0" locked="0" layoutInCell="1" allowOverlap="1" wp14:anchorId="1ECEB285" wp14:editId="586FC3ED">
                <wp:simplePos x="0" y="0"/>
                <wp:positionH relativeFrom="column">
                  <wp:posOffset>4564652</wp:posOffset>
                </wp:positionH>
                <wp:positionV relativeFrom="paragraph">
                  <wp:posOffset>5717813</wp:posOffset>
                </wp:positionV>
                <wp:extent cx="703943" cy="58057"/>
                <wp:effectExtent l="0" t="0" r="1270" b="0"/>
                <wp:wrapNone/>
                <wp:docPr id="7" name="Rectangle 7"/>
                <wp:cNvGraphicFramePr/>
                <a:graphic xmlns:a="http://schemas.openxmlformats.org/drawingml/2006/main">
                  <a:graphicData uri="http://schemas.microsoft.com/office/word/2010/wordprocessingShape">
                    <wps:wsp>
                      <wps:cNvSpPr/>
                      <wps:spPr>
                        <a:xfrm>
                          <a:off x="0" y="0"/>
                          <a:ext cx="703943" cy="580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E95E7" id="Rectangle 7" o:spid="_x0000_s1026" style="position:absolute;margin-left:359.4pt;margin-top:450.2pt;width:55.45pt;height:4.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M/kwIAAIIFAAAOAAAAZHJzL2Uyb0RvYy54bWysVMFu2zAMvQ/YPwi6r3bSZGmDOkWQIsOA&#10;oi3aDj0rshQbkEVNUuJkXz9Ksp22K3YYloMiiuQj+Uzy6vrQKLIX1tWgCzo6yykRmkNZ621Bfzyv&#10;v1xQ4jzTJVOgRUGPwtHrxedPV62ZizFUoEphCYJoN29NQSvvzTzLHK9Ew9wZGKFRKcE2zKNot1lp&#10;WYvojcrGef41a8GWxgIXzuHrTVLSRcSXUnB/L6UTnqiCYm4+njaem3Bmiys231pmqpp3abB/yKJh&#10;tcagA9QN84zsbP0HVFNzCw6kP+PQZCBlzUWsAasZ5e+qeaqYEbEWJMeZgSb3/2D53f7Bkros6IwS&#10;zRr8RI9IGtNbJcgs0NMaN0erJ/NgO8nhNdR6kLYJ/1gFOURKjwOl4uAJx8dZfn45OaeEo2p6kU8j&#10;ZHbyNdb5bwIaEi4FtRg78sj2t85jPDTtTUIoB6ou17VSUQhNIlbKkj3Dz7vZjkK+6PHGSulgqyF4&#10;JXV4yUJZqZB480clgp3Sj0IiH5j6OCYSO/EUhHEutB8lVcVKkWJPc/z10fu0Yi4RMCBLjD9gdwC9&#10;ZQLpsVOWnX1wFbGRB+f8b4kl58EjRgbtB+em1mA/AlBYVRc52fckJWoCSxsoj9gtFtIYOcPXNX62&#10;W+b8A7M4NzhhuAv8PR5SQVtQ6G6UVGB/ffQe7LGdUUtJi3NYUPdzx6ygRH3X2OiXo8kkDG4UJtPZ&#10;GAX7WrN5rdG7ZgXYCyPcOobHa7D3qr9KC80LroxliIoqpjnGLij3thdWPu0HXDpcLJfRDIfVMH+r&#10;nwwP4IHV0JbPhxdmTde7Hnv+DvqZZfN3LZxsg6eG5c6DrGN/n3jt+MZBj43TLaWwSV7L0eq0Ohe/&#10;AQAA//8DAFBLAwQUAAYACAAAACEAPUzxruAAAAALAQAADwAAAGRycy9kb3ducmV2LnhtbEyPzU7D&#10;MBCE70i8g7VI3KjdQsgPcSqEoKLcKISzGy9JhL0OsdOGt8c9wXFnRzPflOvZGnbA0feOJCwXAhhS&#10;43RPrYT3t6erDJgPirQyjlDCD3pYV+dnpSq0O9IrHnahZTGEfKEkdCEMBee+6dAqv3ADUvx9utGq&#10;EM+x5XpUxxhuDV8Jccut6ik2dGrAhw6br91kJUxJun2cP74317Wo05faJM9hM0h5eTHf3wELOIc/&#10;M5zwIzpUkWnvJtKeGQnpMovoQUIuxA2w6MhWeQpsf1LyBHhV8v8bql8AAAD//wMAUEsBAi0AFAAG&#10;AAgAAAAhALaDOJL+AAAA4QEAABMAAAAAAAAAAAAAAAAAAAAAAFtDb250ZW50X1R5cGVzXS54bWxQ&#10;SwECLQAUAAYACAAAACEAOP0h/9YAAACUAQAACwAAAAAAAAAAAAAAAAAvAQAAX3JlbHMvLnJlbHNQ&#10;SwECLQAUAAYACAAAACEAEPCjP5MCAACCBQAADgAAAAAAAAAAAAAAAAAuAgAAZHJzL2Uyb0RvYy54&#10;bWxQSwECLQAUAAYACAAAACEAPUzxruAAAAALAQAADwAAAAAAAAAAAAAAAADtBAAAZHJzL2Rvd25y&#10;ZXYueG1sUEsFBgAAAAAEAAQA8wAAAPoFAAAAAA==&#10;" fillcolor="white [3212]" stroked="f" strokeweight="2pt"/>
            </w:pict>
          </mc:Fallback>
        </mc:AlternateContent>
      </w:r>
      <w:r w:rsidR="006E69AA" w:rsidRPr="00693954">
        <w:rPr>
          <w:rFonts w:ascii="Marianne" w:hAnsi="Marianne" w:cs="Arial"/>
          <w:b/>
        </w:rPr>
        <w:t xml:space="preserve">Conformément à la stratégie nationale, la </w:t>
      </w:r>
      <w:r w:rsidR="008C7F9E" w:rsidRPr="00693954">
        <w:rPr>
          <w:rFonts w:ascii="Marianne" w:hAnsi="Marianne" w:cs="Arial"/>
          <w:b/>
        </w:rPr>
        <w:t>stratégie</w:t>
      </w:r>
      <w:r w:rsidR="006E69AA" w:rsidRPr="00693954">
        <w:rPr>
          <w:rFonts w:ascii="Marianne" w:hAnsi="Marianne" w:cs="Arial"/>
          <w:b/>
        </w:rPr>
        <w:t xml:space="preserve"> vaccinale à La Réunion suit plusieurs étapes successives. </w:t>
      </w:r>
      <w:r w:rsidR="00F85348" w:rsidRPr="00693954">
        <w:rPr>
          <w:rFonts w:ascii="Marianne" w:hAnsi="Marianne" w:cs="Arial"/>
          <w:b/>
        </w:rPr>
        <w:t>Quelle est l</w:t>
      </w:r>
      <w:r w:rsidR="007B7EC4" w:rsidRPr="00693954">
        <w:rPr>
          <w:rFonts w:ascii="Marianne" w:hAnsi="Marianne" w:cs="Arial"/>
          <w:b/>
        </w:rPr>
        <w:t>a stratégie vaccinale</w:t>
      </w:r>
      <w:r w:rsidR="00F85348" w:rsidRPr="00693954">
        <w:rPr>
          <w:rFonts w:ascii="Marianne" w:hAnsi="Marianne" w:cs="Arial"/>
          <w:b/>
        </w:rPr>
        <w:t xml:space="preserve"> </w:t>
      </w:r>
      <w:r w:rsidR="00DB4369" w:rsidRPr="00693954">
        <w:rPr>
          <w:rFonts w:ascii="Marianne" w:hAnsi="Marianne" w:cs="Arial"/>
          <w:b/>
        </w:rPr>
        <w:t xml:space="preserve">et le calendrier </w:t>
      </w:r>
      <w:r w:rsidR="00F85348" w:rsidRPr="00693954">
        <w:rPr>
          <w:rFonts w:ascii="Marianne" w:hAnsi="Marianne" w:cs="Arial"/>
          <w:b/>
        </w:rPr>
        <w:t>à La Réunion</w:t>
      </w:r>
      <w:r w:rsidR="00F85348" w:rsidRPr="00693954">
        <w:rPr>
          <w:rFonts w:ascii="Calibri" w:hAnsi="Calibri" w:cs="Calibri"/>
          <w:b/>
        </w:rPr>
        <w:t> </w:t>
      </w:r>
      <w:r w:rsidR="00F85348" w:rsidRPr="00693954">
        <w:rPr>
          <w:rFonts w:ascii="Marianne" w:hAnsi="Marianne" w:cs="Arial"/>
          <w:b/>
        </w:rPr>
        <w:t>?</w:t>
      </w:r>
    </w:p>
    <w:p w:rsidR="00F011F3" w:rsidRPr="00693954" w:rsidRDefault="00F011F3" w:rsidP="0043471A">
      <w:pPr>
        <w:jc w:val="both"/>
        <w:rPr>
          <w:rFonts w:ascii="Marianne" w:hAnsi="Marianne" w:cs="Arial"/>
        </w:rPr>
      </w:pPr>
      <w:r w:rsidRPr="00693954">
        <w:rPr>
          <w:rFonts w:ascii="Marianne" w:hAnsi="Marianne" w:cs="Arial"/>
        </w:rPr>
        <w:t>Conformément aux recommandations de la Haute Autorité de Santé, la vaccination s’opère par étape, en métropole comme à La Réunion, afin de s’assurer que la protection qu’offre la vaccination profite en priorité aux personnes qui en ont le plus besoin</w:t>
      </w:r>
      <w:r w:rsidRPr="00693954">
        <w:rPr>
          <w:rFonts w:ascii="Calibri" w:hAnsi="Calibri" w:cs="Calibri"/>
        </w:rPr>
        <w:t> </w:t>
      </w:r>
      <w:r w:rsidRPr="00693954">
        <w:rPr>
          <w:rFonts w:ascii="Marianne" w:hAnsi="Marianne" w:cs="Arial"/>
        </w:rPr>
        <w:t>:</w:t>
      </w:r>
    </w:p>
    <w:p w:rsidR="0043471A" w:rsidRPr="00693954" w:rsidRDefault="0043471A" w:rsidP="0043471A">
      <w:pPr>
        <w:jc w:val="both"/>
        <w:rPr>
          <w:rFonts w:ascii="Marianne" w:hAnsi="Marianne" w:cs="Arial"/>
          <w:sz w:val="10"/>
        </w:rPr>
      </w:pPr>
    </w:p>
    <w:p w:rsidR="006C03D3" w:rsidRPr="00693954" w:rsidRDefault="006C03D3" w:rsidP="005708C1">
      <w:pPr>
        <w:numPr>
          <w:ilvl w:val="0"/>
          <w:numId w:val="8"/>
        </w:numPr>
        <w:shd w:val="clear" w:color="auto" w:fill="FFFFFF"/>
        <w:ind w:left="690"/>
        <w:jc w:val="both"/>
        <w:rPr>
          <w:rFonts w:ascii="Marianne" w:hAnsi="Marianne" w:cs="Arial"/>
          <w:color w:val="000000" w:themeColor="text1"/>
        </w:rPr>
      </w:pPr>
      <w:r w:rsidRPr="00693954">
        <w:rPr>
          <w:rFonts w:ascii="Marianne" w:hAnsi="Marianne" w:cs="Arial"/>
          <w:color w:val="000000" w:themeColor="text1"/>
        </w:rPr>
        <w:t>Depuis le 15 janvier</w:t>
      </w:r>
      <w:r w:rsidRPr="00693954">
        <w:rPr>
          <w:rFonts w:ascii="Calibri" w:hAnsi="Calibri" w:cs="Calibri"/>
          <w:color w:val="000000" w:themeColor="text1"/>
        </w:rPr>
        <w:t> </w:t>
      </w:r>
      <w:r w:rsidRPr="00693954">
        <w:rPr>
          <w:rFonts w:ascii="Marianne" w:hAnsi="Marianne" w:cs="Arial"/>
          <w:color w:val="000000" w:themeColor="text1"/>
        </w:rPr>
        <w:t>: les</w:t>
      </w:r>
      <w:r w:rsidRPr="00693954">
        <w:rPr>
          <w:rFonts w:ascii="Calibri" w:hAnsi="Calibri" w:cs="Calibri"/>
          <w:color w:val="000000" w:themeColor="text1"/>
        </w:rPr>
        <w:t> </w:t>
      </w:r>
      <w:r w:rsidRPr="00693954">
        <w:rPr>
          <w:rStyle w:val="lev"/>
          <w:rFonts w:ascii="Marianne" w:hAnsi="Marianne" w:cs="Arial"/>
          <w:color w:val="000000" w:themeColor="text1"/>
        </w:rPr>
        <w:t>résidents</w:t>
      </w:r>
      <w:r w:rsidRPr="00693954">
        <w:rPr>
          <w:rStyle w:val="lev"/>
          <w:rFonts w:ascii="Calibri" w:hAnsi="Calibri" w:cs="Calibri"/>
          <w:color w:val="000000" w:themeColor="text1"/>
        </w:rPr>
        <w:t> </w:t>
      </w:r>
      <w:r w:rsidRPr="00693954">
        <w:rPr>
          <w:rStyle w:val="lev"/>
          <w:rFonts w:ascii="Marianne" w:hAnsi="Marianne" w:cs="Arial"/>
          <w:color w:val="000000" w:themeColor="text1"/>
        </w:rPr>
        <w:t>volontaires</w:t>
      </w:r>
      <w:r w:rsidRPr="00693954">
        <w:rPr>
          <w:rFonts w:ascii="Calibri" w:hAnsi="Calibri" w:cs="Calibri"/>
          <w:color w:val="000000" w:themeColor="text1"/>
        </w:rPr>
        <w:t> </w:t>
      </w:r>
      <w:r w:rsidRPr="00693954">
        <w:rPr>
          <w:rStyle w:val="lev"/>
          <w:rFonts w:ascii="Marianne" w:hAnsi="Marianne" w:cs="Arial"/>
          <w:color w:val="000000" w:themeColor="text1"/>
        </w:rPr>
        <w:t>des</w:t>
      </w:r>
      <w:r w:rsidRPr="00693954">
        <w:rPr>
          <w:rStyle w:val="lev"/>
          <w:rFonts w:ascii="Calibri" w:hAnsi="Calibri" w:cs="Calibri"/>
          <w:color w:val="000000" w:themeColor="text1"/>
        </w:rPr>
        <w:t> </w:t>
      </w:r>
      <w:r w:rsidRPr="00693954">
        <w:rPr>
          <w:rStyle w:val="lev"/>
          <w:rFonts w:ascii="Marianne" w:hAnsi="Marianne" w:cs="Arial"/>
          <w:color w:val="000000" w:themeColor="text1"/>
        </w:rPr>
        <w:t>25</w:t>
      </w:r>
      <w:r w:rsidRPr="00693954">
        <w:rPr>
          <w:rStyle w:val="lev"/>
          <w:rFonts w:ascii="Calibri" w:hAnsi="Calibri" w:cs="Calibri"/>
          <w:color w:val="000000" w:themeColor="text1"/>
        </w:rPr>
        <w:t> </w:t>
      </w:r>
      <w:r w:rsidRPr="00693954">
        <w:rPr>
          <w:rStyle w:val="lev"/>
          <w:rFonts w:ascii="Marianne" w:hAnsi="Marianne" w:cs="Arial"/>
          <w:color w:val="000000" w:themeColor="text1"/>
        </w:rPr>
        <w:t>EHPAD, EHPA et unit</w:t>
      </w:r>
      <w:r w:rsidRPr="00693954">
        <w:rPr>
          <w:rStyle w:val="lev"/>
          <w:rFonts w:ascii="Marianne" w:hAnsi="Marianne" w:cs="Marianne"/>
          <w:color w:val="000000" w:themeColor="text1"/>
        </w:rPr>
        <w:t>é</w:t>
      </w:r>
      <w:r w:rsidRPr="00693954">
        <w:rPr>
          <w:rStyle w:val="lev"/>
          <w:rFonts w:ascii="Marianne" w:hAnsi="Marianne" w:cs="Arial"/>
          <w:color w:val="000000" w:themeColor="text1"/>
        </w:rPr>
        <w:t>s de soins de longue dur</w:t>
      </w:r>
      <w:r w:rsidRPr="00693954">
        <w:rPr>
          <w:rStyle w:val="lev"/>
          <w:rFonts w:ascii="Marianne" w:hAnsi="Marianne" w:cs="Marianne"/>
          <w:color w:val="000000" w:themeColor="text1"/>
        </w:rPr>
        <w:t>é</w:t>
      </w:r>
      <w:r w:rsidRPr="00693954">
        <w:rPr>
          <w:rStyle w:val="lev"/>
          <w:rFonts w:ascii="Marianne" w:hAnsi="Marianne" w:cs="Arial"/>
          <w:color w:val="000000" w:themeColor="text1"/>
        </w:rPr>
        <w:t>e</w:t>
      </w:r>
      <w:r w:rsidRPr="00693954">
        <w:rPr>
          <w:rStyle w:val="lev"/>
          <w:rFonts w:ascii="Calibri" w:hAnsi="Calibri" w:cs="Calibri"/>
          <w:color w:val="000000" w:themeColor="text1"/>
        </w:rPr>
        <w:t> </w:t>
      </w:r>
      <w:r w:rsidRPr="00693954">
        <w:rPr>
          <w:rStyle w:val="lev"/>
          <w:rFonts w:ascii="Marianne" w:hAnsi="Marianne" w:cs="Arial"/>
          <w:color w:val="000000" w:themeColor="text1"/>
        </w:rPr>
        <w:t>et le personnel volontaire</w:t>
      </w:r>
      <w:r w:rsidRPr="00693954">
        <w:rPr>
          <w:rFonts w:ascii="Calibri" w:hAnsi="Calibri" w:cs="Calibri"/>
          <w:color w:val="000000" w:themeColor="text1"/>
        </w:rPr>
        <w:t> </w:t>
      </w:r>
      <w:r w:rsidRPr="00693954">
        <w:rPr>
          <w:rFonts w:ascii="Marianne" w:hAnsi="Marianne" w:cs="Arial"/>
          <w:color w:val="000000" w:themeColor="text1"/>
        </w:rPr>
        <w:t xml:space="preserve">(plus de 50 ans ou porteurs de pathologies </w:t>
      </w:r>
      <w:r w:rsidRPr="00693954">
        <w:rPr>
          <w:rFonts w:ascii="Marianne" w:hAnsi="Marianne" w:cs="Marianne"/>
          <w:color w:val="000000" w:themeColor="text1"/>
        </w:rPr>
        <w:t>à</w:t>
      </w:r>
      <w:r w:rsidRPr="00693954">
        <w:rPr>
          <w:rFonts w:ascii="Marianne" w:hAnsi="Marianne" w:cs="Arial"/>
          <w:color w:val="000000" w:themeColor="text1"/>
        </w:rPr>
        <w:t xml:space="preserve"> risque) ainsi que le</w:t>
      </w:r>
      <w:r w:rsidRPr="00693954">
        <w:rPr>
          <w:rFonts w:ascii="Calibri" w:hAnsi="Calibri" w:cs="Calibri"/>
          <w:color w:val="000000" w:themeColor="text1"/>
        </w:rPr>
        <w:t> </w:t>
      </w:r>
      <w:r w:rsidRPr="00693954">
        <w:rPr>
          <w:rStyle w:val="lev"/>
          <w:rFonts w:ascii="Marianne" w:hAnsi="Marianne" w:cs="Arial"/>
          <w:color w:val="000000" w:themeColor="text1"/>
        </w:rPr>
        <w:t>personnel du SDIS</w:t>
      </w:r>
      <w:r w:rsidRPr="00693954">
        <w:rPr>
          <w:rStyle w:val="lev"/>
          <w:rFonts w:ascii="Calibri" w:hAnsi="Calibri" w:cs="Calibri"/>
          <w:color w:val="000000" w:themeColor="text1"/>
        </w:rPr>
        <w:t> </w:t>
      </w:r>
      <w:r w:rsidRPr="00693954">
        <w:rPr>
          <w:rFonts w:ascii="Marianne" w:hAnsi="Marianne" w:cs="Arial"/>
          <w:color w:val="000000" w:themeColor="text1"/>
        </w:rPr>
        <w:t>;</w:t>
      </w:r>
    </w:p>
    <w:p w:rsidR="0043471A" w:rsidRPr="00693954" w:rsidRDefault="0043471A" w:rsidP="0043471A">
      <w:pPr>
        <w:shd w:val="clear" w:color="auto" w:fill="FFFFFF"/>
        <w:ind w:left="690"/>
        <w:jc w:val="both"/>
        <w:rPr>
          <w:rFonts w:ascii="Marianne" w:hAnsi="Marianne" w:cs="Arial"/>
          <w:color w:val="000000" w:themeColor="text1"/>
          <w:sz w:val="10"/>
        </w:rPr>
      </w:pPr>
    </w:p>
    <w:p w:rsidR="0043471A" w:rsidRPr="00693954" w:rsidRDefault="006C03D3" w:rsidP="005708C1">
      <w:pPr>
        <w:numPr>
          <w:ilvl w:val="0"/>
          <w:numId w:val="8"/>
        </w:numPr>
        <w:shd w:val="clear" w:color="auto" w:fill="FFFFFF"/>
        <w:ind w:left="690"/>
        <w:jc w:val="both"/>
        <w:rPr>
          <w:rStyle w:val="lev"/>
          <w:rFonts w:ascii="Marianne" w:hAnsi="Marianne" w:cs="Arial"/>
          <w:b w:val="0"/>
          <w:bCs w:val="0"/>
          <w:color w:val="000000" w:themeColor="text1"/>
        </w:rPr>
      </w:pPr>
      <w:r w:rsidRPr="00693954">
        <w:rPr>
          <w:rFonts w:ascii="Marianne" w:hAnsi="Marianne" w:cs="Arial"/>
          <w:color w:val="000000" w:themeColor="text1"/>
        </w:rPr>
        <w:t>Depuis le</w:t>
      </w:r>
      <w:r w:rsidRPr="00693954">
        <w:rPr>
          <w:rFonts w:ascii="Calibri" w:hAnsi="Calibri" w:cs="Calibri"/>
          <w:color w:val="000000" w:themeColor="text1"/>
        </w:rPr>
        <w:t> </w:t>
      </w:r>
      <w:r w:rsidRPr="00693954">
        <w:rPr>
          <w:rFonts w:ascii="Marianne" w:hAnsi="Marianne" w:cs="Arial"/>
          <w:color w:val="000000" w:themeColor="text1"/>
        </w:rPr>
        <w:t>18 janvier</w:t>
      </w:r>
      <w:r w:rsidRPr="00693954">
        <w:rPr>
          <w:rFonts w:ascii="Calibri" w:hAnsi="Calibri" w:cs="Calibri"/>
          <w:color w:val="000000" w:themeColor="text1"/>
        </w:rPr>
        <w:t> </w:t>
      </w:r>
      <w:r w:rsidRPr="00693954">
        <w:rPr>
          <w:rFonts w:ascii="Marianne" w:hAnsi="Marianne" w:cs="Arial"/>
          <w:color w:val="000000" w:themeColor="text1"/>
        </w:rPr>
        <w:t>: les</w:t>
      </w:r>
      <w:r w:rsidRPr="00693954">
        <w:rPr>
          <w:rStyle w:val="lev"/>
          <w:rFonts w:ascii="Calibri" w:hAnsi="Calibri" w:cs="Calibri"/>
          <w:color w:val="000000" w:themeColor="text1"/>
        </w:rPr>
        <w:t> </w:t>
      </w:r>
      <w:r w:rsidRPr="00693954">
        <w:rPr>
          <w:rStyle w:val="lev"/>
          <w:rFonts w:ascii="Marianne" w:hAnsi="Marianne" w:cs="Arial"/>
          <w:color w:val="000000" w:themeColor="text1"/>
        </w:rPr>
        <w:t xml:space="preserve">personnels des </w:t>
      </w:r>
      <w:r w:rsidRPr="00693954">
        <w:rPr>
          <w:rStyle w:val="lev"/>
          <w:rFonts w:ascii="Marianne" w:hAnsi="Marianne" w:cs="Marianne"/>
          <w:color w:val="000000" w:themeColor="text1"/>
        </w:rPr>
        <w:t>é</w:t>
      </w:r>
      <w:r w:rsidRPr="00693954">
        <w:rPr>
          <w:rStyle w:val="lev"/>
          <w:rFonts w:ascii="Marianne" w:hAnsi="Marianne" w:cs="Arial"/>
          <w:color w:val="000000" w:themeColor="text1"/>
        </w:rPr>
        <w:t>tablissements de sant</w:t>
      </w:r>
      <w:r w:rsidRPr="00693954">
        <w:rPr>
          <w:rStyle w:val="lev"/>
          <w:rFonts w:ascii="Marianne" w:hAnsi="Marianne" w:cs="Marianne"/>
          <w:color w:val="000000" w:themeColor="text1"/>
        </w:rPr>
        <w:t>é</w:t>
      </w:r>
      <w:r w:rsidRPr="00693954">
        <w:rPr>
          <w:rStyle w:val="lev"/>
          <w:rFonts w:ascii="Calibri" w:hAnsi="Calibri" w:cs="Calibri"/>
          <w:color w:val="000000" w:themeColor="text1"/>
        </w:rPr>
        <w:t> </w:t>
      </w:r>
      <w:r w:rsidRPr="00693954">
        <w:rPr>
          <w:rFonts w:ascii="Marianne" w:hAnsi="Marianne" w:cs="Arial"/>
          <w:color w:val="000000" w:themeColor="text1"/>
        </w:rPr>
        <w:t>(public comme privé) de plus de 50 ans ou porteurs de pathologies à risque</w:t>
      </w:r>
      <w:r w:rsidRPr="00693954">
        <w:rPr>
          <w:rStyle w:val="lev"/>
          <w:rFonts w:ascii="Marianne" w:hAnsi="Marianne" w:cs="Arial"/>
          <w:color w:val="000000" w:themeColor="text1"/>
        </w:rPr>
        <w:t>,</w:t>
      </w:r>
      <w:r w:rsidRPr="00693954">
        <w:rPr>
          <w:rStyle w:val="lev"/>
          <w:rFonts w:ascii="Calibri" w:hAnsi="Calibri" w:cs="Calibri"/>
          <w:color w:val="000000" w:themeColor="text1"/>
        </w:rPr>
        <w:t> </w:t>
      </w:r>
      <w:r w:rsidRPr="00693954">
        <w:rPr>
          <w:rStyle w:val="lev"/>
          <w:rFonts w:ascii="Marianne" w:hAnsi="Marianne" w:cs="Arial"/>
          <w:color w:val="000000" w:themeColor="text1"/>
        </w:rPr>
        <w:t>les</w:t>
      </w:r>
      <w:r w:rsidRPr="00693954">
        <w:rPr>
          <w:rStyle w:val="lev"/>
          <w:rFonts w:ascii="Calibri" w:hAnsi="Calibri" w:cs="Calibri"/>
          <w:color w:val="000000" w:themeColor="text1"/>
        </w:rPr>
        <w:t> </w:t>
      </w:r>
      <w:r w:rsidRPr="00693954">
        <w:rPr>
          <w:rStyle w:val="lev"/>
          <w:rFonts w:ascii="Marianne" w:hAnsi="Marianne" w:cs="Arial"/>
          <w:color w:val="000000" w:themeColor="text1"/>
        </w:rPr>
        <w:t>professionnels de sant</w:t>
      </w:r>
      <w:r w:rsidRPr="00693954">
        <w:rPr>
          <w:rStyle w:val="lev"/>
          <w:rFonts w:ascii="Marianne" w:hAnsi="Marianne" w:cs="Marianne"/>
          <w:color w:val="000000" w:themeColor="text1"/>
        </w:rPr>
        <w:t>é</w:t>
      </w:r>
      <w:r w:rsidRPr="00693954">
        <w:rPr>
          <w:rStyle w:val="lev"/>
          <w:rFonts w:ascii="Marianne" w:hAnsi="Marianne" w:cs="Arial"/>
          <w:color w:val="000000" w:themeColor="text1"/>
        </w:rPr>
        <w:t xml:space="preserve"> lib</w:t>
      </w:r>
      <w:r w:rsidRPr="00693954">
        <w:rPr>
          <w:rStyle w:val="lev"/>
          <w:rFonts w:ascii="Marianne" w:hAnsi="Marianne" w:cs="Marianne"/>
          <w:color w:val="000000" w:themeColor="text1"/>
        </w:rPr>
        <w:t>é</w:t>
      </w:r>
      <w:r w:rsidRPr="00693954">
        <w:rPr>
          <w:rStyle w:val="lev"/>
          <w:rFonts w:ascii="Marianne" w:hAnsi="Marianne" w:cs="Arial"/>
          <w:color w:val="000000" w:themeColor="text1"/>
        </w:rPr>
        <w:t>raux, les personnels des services de soins ou d</w:t>
      </w:r>
      <w:r w:rsidRPr="00693954">
        <w:rPr>
          <w:rStyle w:val="lev"/>
          <w:rFonts w:ascii="Marianne" w:hAnsi="Marianne" w:cs="Marianne"/>
          <w:color w:val="000000" w:themeColor="text1"/>
        </w:rPr>
        <w:t>’</w:t>
      </w:r>
      <w:r w:rsidRPr="00693954">
        <w:rPr>
          <w:rStyle w:val="lev"/>
          <w:rFonts w:ascii="Marianne" w:hAnsi="Marianne" w:cs="Arial"/>
          <w:color w:val="000000" w:themeColor="text1"/>
        </w:rPr>
        <w:t xml:space="preserve">aide </w:t>
      </w:r>
      <w:r w:rsidRPr="00693954">
        <w:rPr>
          <w:rStyle w:val="lev"/>
          <w:rFonts w:ascii="Marianne" w:hAnsi="Marianne" w:cs="Marianne"/>
          <w:color w:val="000000" w:themeColor="text1"/>
        </w:rPr>
        <w:t>à</w:t>
      </w:r>
      <w:r w:rsidRPr="00693954">
        <w:rPr>
          <w:rStyle w:val="lev"/>
          <w:rFonts w:ascii="Marianne" w:hAnsi="Marianne" w:cs="Arial"/>
          <w:color w:val="000000" w:themeColor="text1"/>
        </w:rPr>
        <w:t xml:space="preserve"> domicile,</w:t>
      </w:r>
      <w:r w:rsidRPr="00693954">
        <w:rPr>
          <w:rStyle w:val="lev"/>
          <w:rFonts w:ascii="Calibri" w:hAnsi="Calibri" w:cs="Calibri"/>
          <w:color w:val="000000" w:themeColor="text1"/>
        </w:rPr>
        <w:t> </w:t>
      </w:r>
      <w:r w:rsidRPr="00693954">
        <w:rPr>
          <w:rStyle w:val="lev"/>
          <w:rFonts w:ascii="Marianne" w:hAnsi="Marianne" w:cs="Arial"/>
          <w:color w:val="000000" w:themeColor="text1"/>
        </w:rPr>
        <w:t>les transporteurs sanitaires, les m</w:t>
      </w:r>
      <w:r w:rsidRPr="00693954">
        <w:rPr>
          <w:rStyle w:val="lev"/>
          <w:rFonts w:ascii="Marianne" w:hAnsi="Marianne" w:cs="Marianne"/>
          <w:color w:val="000000" w:themeColor="text1"/>
        </w:rPr>
        <w:t>é</w:t>
      </w:r>
      <w:r w:rsidRPr="00693954">
        <w:rPr>
          <w:rStyle w:val="lev"/>
          <w:rFonts w:ascii="Marianne" w:hAnsi="Marianne" w:cs="Arial"/>
          <w:color w:val="000000" w:themeColor="text1"/>
        </w:rPr>
        <w:t>decins et infirmiers scolaires et des services de médecine du travail</w:t>
      </w:r>
      <w:r w:rsidRPr="00693954">
        <w:rPr>
          <w:rStyle w:val="lev"/>
          <w:rFonts w:ascii="Calibri" w:hAnsi="Calibri" w:cs="Calibri"/>
          <w:color w:val="000000" w:themeColor="text1"/>
        </w:rPr>
        <w:t> </w:t>
      </w:r>
      <w:r w:rsidRPr="00693954">
        <w:rPr>
          <w:rStyle w:val="lev"/>
          <w:rFonts w:ascii="Marianne" w:hAnsi="Marianne" w:cs="Arial"/>
          <w:color w:val="000000" w:themeColor="text1"/>
        </w:rPr>
        <w:t>;</w:t>
      </w:r>
    </w:p>
    <w:p w:rsidR="0043471A" w:rsidRPr="00693954" w:rsidRDefault="0043471A" w:rsidP="0043471A">
      <w:pPr>
        <w:pStyle w:val="Paragraphedeliste"/>
        <w:rPr>
          <w:rFonts w:ascii="Marianne" w:hAnsi="Marianne" w:cs="Arial"/>
          <w:color w:val="000000" w:themeColor="text1"/>
          <w:sz w:val="10"/>
        </w:rPr>
      </w:pPr>
    </w:p>
    <w:p w:rsidR="006C03D3" w:rsidRPr="00693954" w:rsidRDefault="006C03D3" w:rsidP="005708C1">
      <w:pPr>
        <w:numPr>
          <w:ilvl w:val="0"/>
          <w:numId w:val="8"/>
        </w:numPr>
        <w:shd w:val="clear" w:color="auto" w:fill="FFFFFF"/>
        <w:ind w:left="690"/>
        <w:jc w:val="both"/>
        <w:rPr>
          <w:rFonts w:ascii="Marianne" w:hAnsi="Marianne" w:cs="Arial"/>
          <w:color w:val="000000" w:themeColor="text1"/>
        </w:rPr>
      </w:pPr>
      <w:r w:rsidRPr="00693954">
        <w:rPr>
          <w:rFonts w:ascii="Marianne" w:hAnsi="Marianne" w:cs="Arial"/>
          <w:color w:val="000000" w:themeColor="text1"/>
        </w:rPr>
        <w:t>Depuis</w:t>
      </w:r>
      <w:r w:rsidRPr="00693954">
        <w:rPr>
          <w:rFonts w:ascii="Calibri" w:hAnsi="Calibri" w:cs="Calibri"/>
          <w:color w:val="000000" w:themeColor="text1"/>
        </w:rPr>
        <w:t> </w:t>
      </w:r>
      <w:r w:rsidRPr="00693954">
        <w:rPr>
          <w:rFonts w:ascii="Marianne" w:hAnsi="Marianne" w:cs="Arial"/>
          <w:color w:val="000000" w:themeColor="text1"/>
        </w:rPr>
        <w:t>le</w:t>
      </w:r>
      <w:r w:rsidRPr="00693954">
        <w:rPr>
          <w:rFonts w:ascii="Calibri" w:hAnsi="Calibri" w:cs="Calibri"/>
          <w:color w:val="000000" w:themeColor="text1"/>
        </w:rPr>
        <w:t> </w:t>
      </w:r>
      <w:r w:rsidRPr="00693954">
        <w:rPr>
          <w:rFonts w:ascii="Marianne" w:hAnsi="Marianne" w:cs="Arial"/>
          <w:color w:val="000000" w:themeColor="text1"/>
        </w:rPr>
        <w:t>25 janvier</w:t>
      </w:r>
      <w:r w:rsidRPr="00693954">
        <w:rPr>
          <w:rFonts w:ascii="Calibri" w:hAnsi="Calibri" w:cs="Calibri"/>
          <w:color w:val="000000" w:themeColor="text1"/>
        </w:rPr>
        <w:t> </w:t>
      </w:r>
      <w:r w:rsidRPr="00693954">
        <w:rPr>
          <w:rFonts w:ascii="Marianne" w:hAnsi="Marianne" w:cs="Arial"/>
          <w:color w:val="000000" w:themeColor="text1"/>
        </w:rPr>
        <w:t>:</w:t>
      </w:r>
    </w:p>
    <w:p w:rsidR="006C03D3" w:rsidRPr="00693954" w:rsidRDefault="006C03D3" w:rsidP="005708C1">
      <w:pPr>
        <w:numPr>
          <w:ilvl w:val="1"/>
          <w:numId w:val="11"/>
        </w:numPr>
        <w:shd w:val="clear" w:color="auto" w:fill="FFFFFF"/>
        <w:jc w:val="both"/>
        <w:rPr>
          <w:rFonts w:ascii="Marianne" w:hAnsi="Marianne" w:cs="Arial"/>
          <w:color w:val="000000" w:themeColor="text1"/>
        </w:rPr>
      </w:pPr>
      <w:r w:rsidRPr="00693954">
        <w:rPr>
          <w:rFonts w:ascii="Marianne" w:hAnsi="Marianne" w:cs="Arial"/>
          <w:b/>
          <w:color w:val="000000" w:themeColor="text1"/>
        </w:rPr>
        <w:t>les</w:t>
      </w:r>
      <w:r w:rsidRPr="00693954">
        <w:rPr>
          <w:rFonts w:ascii="Calibri" w:hAnsi="Calibri" w:cs="Calibri"/>
          <w:b/>
          <w:color w:val="000000" w:themeColor="text1"/>
        </w:rPr>
        <w:t> </w:t>
      </w:r>
      <w:r w:rsidRPr="00693954">
        <w:rPr>
          <w:rStyle w:val="lev"/>
          <w:rFonts w:ascii="Marianne" w:hAnsi="Marianne" w:cs="Arial"/>
          <w:color w:val="000000" w:themeColor="text1"/>
        </w:rPr>
        <w:t>personnes en situation de handicap hébergées dans les établissements MAS et FAM et les personnels éligibles</w:t>
      </w:r>
      <w:r w:rsidRPr="00693954">
        <w:rPr>
          <w:rStyle w:val="lev"/>
          <w:rFonts w:ascii="Calibri" w:hAnsi="Calibri" w:cs="Calibri"/>
          <w:color w:val="000000" w:themeColor="text1"/>
        </w:rPr>
        <w:t> </w:t>
      </w:r>
      <w:r w:rsidRPr="00693954">
        <w:rPr>
          <w:rStyle w:val="lev"/>
          <w:rFonts w:ascii="Marianne" w:hAnsi="Marianne" w:cs="Arial"/>
          <w:color w:val="000000" w:themeColor="text1"/>
        </w:rPr>
        <w:t xml:space="preserve">de ces </w:t>
      </w:r>
      <w:r w:rsidRPr="00693954">
        <w:rPr>
          <w:rStyle w:val="lev"/>
          <w:rFonts w:ascii="Marianne" w:hAnsi="Marianne" w:cs="Marianne"/>
          <w:color w:val="000000" w:themeColor="text1"/>
        </w:rPr>
        <w:t>é</w:t>
      </w:r>
      <w:r w:rsidRPr="00693954">
        <w:rPr>
          <w:rStyle w:val="lev"/>
          <w:rFonts w:ascii="Marianne" w:hAnsi="Marianne" w:cs="Arial"/>
          <w:color w:val="000000" w:themeColor="text1"/>
        </w:rPr>
        <w:t>tablissements ;</w:t>
      </w:r>
    </w:p>
    <w:p w:rsidR="006C03D3" w:rsidRPr="00693954" w:rsidRDefault="006C03D3" w:rsidP="005708C1">
      <w:pPr>
        <w:numPr>
          <w:ilvl w:val="1"/>
          <w:numId w:val="11"/>
        </w:numPr>
        <w:shd w:val="clear" w:color="auto" w:fill="FFFFFF"/>
        <w:jc w:val="both"/>
        <w:rPr>
          <w:rStyle w:val="lev"/>
          <w:rFonts w:ascii="Marianne" w:hAnsi="Marianne" w:cs="Arial"/>
          <w:bCs w:val="0"/>
          <w:color w:val="000000" w:themeColor="text1"/>
        </w:rPr>
      </w:pPr>
      <w:r w:rsidRPr="00693954">
        <w:rPr>
          <w:rFonts w:ascii="Marianne" w:hAnsi="Marianne" w:cs="Arial"/>
          <w:b/>
          <w:color w:val="000000" w:themeColor="text1"/>
        </w:rPr>
        <w:t>la</w:t>
      </w:r>
      <w:r w:rsidRPr="00693954">
        <w:rPr>
          <w:rFonts w:ascii="Calibri" w:hAnsi="Calibri" w:cs="Calibri"/>
          <w:color w:val="000000" w:themeColor="text1"/>
        </w:rPr>
        <w:t> </w:t>
      </w:r>
      <w:r w:rsidRPr="00693954">
        <w:rPr>
          <w:rStyle w:val="lev"/>
          <w:rFonts w:ascii="Marianne" w:hAnsi="Marianne" w:cs="Arial"/>
          <w:color w:val="000000" w:themeColor="text1"/>
        </w:rPr>
        <w:t>population âgée de plus de 75 ans</w:t>
      </w:r>
      <w:r w:rsidRPr="00693954">
        <w:rPr>
          <w:rStyle w:val="lev"/>
          <w:rFonts w:ascii="Calibri" w:hAnsi="Calibri" w:cs="Calibri"/>
          <w:color w:val="000000" w:themeColor="text1"/>
        </w:rPr>
        <w:t> </w:t>
      </w:r>
      <w:r w:rsidR="006E69AA" w:rsidRPr="00693954">
        <w:rPr>
          <w:rStyle w:val="lev"/>
          <w:rFonts w:ascii="Marianne" w:hAnsi="Marianne" w:cs="Arial"/>
          <w:color w:val="000000" w:themeColor="text1"/>
        </w:rPr>
        <w:t>sans critère</w:t>
      </w:r>
      <w:r w:rsidR="00213ABB" w:rsidRPr="00693954">
        <w:rPr>
          <w:rStyle w:val="lev"/>
          <w:rFonts w:ascii="Marianne" w:hAnsi="Marianne" w:cs="Arial"/>
          <w:color w:val="000000" w:themeColor="text1"/>
        </w:rPr>
        <w:t xml:space="preserve"> de pathologie</w:t>
      </w:r>
    </w:p>
    <w:p w:rsidR="006C03D3" w:rsidRPr="00693954" w:rsidRDefault="006E69AA" w:rsidP="005708C1">
      <w:pPr>
        <w:numPr>
          <w:ilvl w:val="1"/>
          <w:numId w:val="11"/>
        </w:numPr>
        <w:shd w:val="clear" w:color="auto" w:fill="FFFFFF"/>
        <w:jc w:val="both"/>
        <w:rPr>
          <w:rFonts w:ascii="Marianne" w:hAnsi="Marianne" w:cs="Arial"/>
          <w:color w:val="000000" w:themeColor="text1"/>
          <w:sz w:val="20"/>
        </w:rPr>
      </w:pPr>
      <w:r w:rsidRPr="00693954">
        <w:rPr>
          <w:rFonts w:ascii="Marianne" w:hAnsi="Marianne" w:cs="Arial"/>
          <w:b/>
          <w:bCs/>
          <w:color w:val="000000" w:themeColor="text1"/>
        </w:rPr>
        <w:t>Quelque</w:t>
      </w:r>
      <w:r w:rsidR="008740AD" w:rsidRPr="00693954">
        <w:rPr>
          <w:rFonts w:ascii="Marianne" w:hAnsi="Marianne" w:cs="Arial"/>
          <w:b/>
          <w:bCs/>
          <w:color w:val="000000" w:themeColor="text1"/>
        </w:rPr>
        <w:t>-</w:t>
      </w:r>
      <w:r w:rsidRPr="00693954">
        <w:rPr>
          <w:rFonts w:ascii="Marianne" w:hAnsi="Marianne" w:cs="Arial"/>
          <w:b/>
          <w:bCs/>
          <w:color w:val="000000" w:themeColor="text1"/>
        </w:rPr>
        <w:t xml:space="preserve">soit leur âge, </w:t>
      </w:r>
      <w:r w:rsidR="004513E0" w:rsidRPr="00693954">
        <w:rPr>
          <w:rFonts w:ascii="Marianne" w:hAnsi="Marianne" w:cs="Arial"/>
          <w:b/>
          <w:bCs/>
          <w:color w:val="000000" w:themeColor="text1"/>
        </w:rPr>
        <w:t>l</w:t>
      </w:r>
      <w:r w:rsidR="006C03D3" w:rsidRPr="00693954">
        <w:rPr>
          <w:rFonts w:ascii="Marianne" w:hAnsi="Marianne" w:cs="Arial"/>
          <w:b/>
          <w:bCs/>
          <w:color w:val="000000" w:themeColor="text1"/>
        </w:rPr>
        <w:t xml:space="preserve">es patients ayant une pathologie qui les expose à un très haut risque face à la </w:t>
      </w:r>
      <w:r w:rsidR="009206ED" w:rsidRPr="00693954">
        <w:rPr>
          <w:rFonts w:ascii="Marianne" w:hAnsi="Marianne" w:cs="Arial"/>
          <w:b/>
          <w:bCs/>
          <w:color w:val="000000" w:themeColor="text1"/>
        </w:rPr>
        <w:t xml:space="preserve">Covid-19 </w:t>
      </w:r>
      <w:r w:rsidR="006C03D3" w:rsidRPr="00693954">
        <w:rPr>
          <w:rFonts w:ascii="Marianne" w:hAnsi="Marianne" w:cs="Arial"/>
          <w:color w:val="000000" w:themeColor="text1"/>
        </w:rPr>
        <w:t>et disposant d’une ordonnance médicale</w:t>
      </w:r>
      <w:r w:rsidR="00820DDA" w:rsidRPr="00693954">
        <w:rPr>
          <w:rFonts w:ascii="Marianne" w:hAnsi="Marianne" w:cs="Arial"/>
          <w:color w:val="000000" w:themeColor="text1"/>
        </w:rPr>
        <w:t xml:space="preserve"> </w:t>
      </w:r>
      <w:r w:rsidR="00820DDA" w:rsidRPr="00693954">
        <w:rPr>
          <w:rFonts w:ascii="Marianne" w:hAnsi="Marianne" w:cs="Arial"/>
          <w:b/>
          <w:color w:val="002060"/>
          <w:vertAlign w:val="superscript"/>
        </w:rPr>
        <w:t>1</w:t>
      </w:r>
    </w:p>
    <w:p w:rsidR="002F4EBD" w:rsidRPr="00693954" w:rsidRDefault="002F4EBD" w:rsidP="00AF635E">
      <w:pPr>
        <w:shd w:val="clear" w:color="auto" w:fill="FFFFFF"/>
        <w:jc w:val="both"/>
        <w:rPr>
          <w:rFonts w:ascii="Marianne" w:hAnsi="Marianne" w:cs="Arial"/>
          <w:color w:val="000000" w:themeColor="text1"/>
        </w:rPr>
      </w:pPr>
    </w:p>
    <w:p w:rsidR="006C03D3" w:rsidRPr="00693954" w:rsidRDefault="004513E0" w:rsidP="005708C1">
      <w:pPr>
        <w:numPr>
          <w:ilvl w:val="0"/>
          <w:numId w:val="8"/>
        </w:numPr>
        <w:shd w:val="clear" w:color="auto" w:fill="FFFFFF"/>
        <w:ind w:left="690"/>
        <w:jc w:val="both"/>
        <w:rPr>
          <w:rFonts w:ascii="Marianne" w:hAnsi="Marianne" w:cs="Arial"/>
          <w:color w:val="000000" w:themeColor="text1"/>
        </w:rPr>
      </w:pPr>
      <w:r w:rsidRPr="00693954">
        <w:rPr>
          <w:rFonts w:ascii="Marianne" w:hAnsi="Marianne" w:cs="Arial"/>
          <w:color w:val="000000" w:themeColor="text1"/>
        </w:rPr>
        <w:t>Depuis le</w:t>
      </w:r>
      <w:r w:rsidR="006C03D3" w:rsidRPr="00693954">
        <w:rPr>
          <w:rFonts w:ascii="Marianne" w:hAnsi="Marianne" w:cs="Arial"/>
          <w:color w:val="000000" w:themeColor="text1"/>
        </w:rPr>
        <w:t xml:space="preserve"> 3 mars</w:t>
      </w:r>
      <w:r w:rsidR="007B3A33" w:rsidRPr="00693954">
        <w:rPr>
          <w:rFonts w:ascii="Marianne" w:hAnsi="Marianne" w:cs="Arial"/>
          <w:color w:val="000000" w:themeColor="text1"/>
        </w:rPr>
        <w:t xml:space="preserve"> </w:t>
      </w:r>
      <w:r w:rsidR="006C03D3" w:rsidRPr="00693954">
        <w:rPr>
          <w:rFonts w:ascii="Marianne" w:hAnsi="Marianne" w:cs="Arial"/>
          <w:color w:val="000000" w:themeColor="text1"/>
        </w:rPr>
        <w:t>:</w:t>
      </w:r>
    </w:p>
    <w:p w:rsidR="006C03D3" w:rsidRPr="00693954" w:rsidRDefault="006C03D3" w:rsidP="005708C1">
      <w:pPr>
        <w:numPr>
          <w:ilvl w:val="1"/>
          <w:numId w:val="8"/>
        </w:numPr>
        <w:shd w:val="clear" w:color="auto" w:fill="FFFFFF"/>
        <w:jc w:val="both"/>
        <w:rPr>
          <w:rFonts w:ascii="Marianne" w:hAnsi="Marianne" w:cs="Arial"/>
          <w:color w:val="000000" w:themeColor="text1"/>
        </w:rPr>
      </w:pPr>
      <w:r w:rsidRPr="00693954">
        <w:rPr>
          <w:rFonts w:ascii="Marianne" w:hAnsi="Marianne" w:cs="Arial"/>
          <w:b/>
          <w:bCs/>
          <w:color w:val="000000" w:themeColor="text1"/>
        </w:rPr>
        <w:t>Toute personne âgée de 65 à 74</w:t>
      </w:r>
      <w:r w:rsidRPr="00693954">
        <w:rPr>
          <w:rFonts w:ascii="Calibri" w:hAnsi="Calibri" w:cs="Calibri"/>
          <w:b/>
          <w:bCs/>
          <w:color w:val="000000" w:themeColor="text1"/>
        </w:rPr>
        <w:t> </w:t>
      </w:r>
      <w:r w:rsidRPr="00693954">
        <w:rPr>
          <w:rFonts w:ascii="Marianne" w:hAnsi="Marianne" w:cs="Arial"/>
          <w:b/>
          <w:bCs/>
          <w:color w:val="000000" w:themeColor="text1"/>
        </w:rPr>
        <w:t xml:space="preserve">ans ayant au moins une des pathologies </w:t>
      </w:r>
      <w:r w:rsidRPr="00693954">
        <w:rPr>
          <w:rFonts w:ascii="Marianne" w:hAnsi="Marianne" w:cs="Marianne"/>
          <w:b/>
          <w:bCs/>
          <w:color w:val="000000" w:themeColor="text1"/>
        </w:rPr>
        <w:t>à</w:t>
      </w:r>
      <w:r w:rsidRPr="00693954">
        <w:rPr>
          <w:rFonts w:ascii="Marianne" w:hAnsi="Marianne" w:cs="Arial"/>
          <w:b/>
          <w:bCs/>
          <w:color w:val="000000" w:themeColor="text1"/>
        </w:rPr>
        <w:t xml:space="preserve"> risque de forme grave de </w:t>
      </w:r>
      <w:r w:rsidR="009206ED" w:rsidRPr="00693954">
        <w:rPr>
          <w:rFonts w:ascii="Marianne" w:hAnsi="Marianne" w:cs="Arial"/>
          <w:b/>
          <w:bCs/>
          <w:color w:val="000000" w:themeColor="text1"/>
        </w:rPr>
        <w:t>Covid-19</w:t>
      </w:r>
      <w:r w:rsidR="00C25420" w:rsidRPr="00693954">
        <w:rPr>
          <w:rFonts w:ascii="Marianne" w:hAnsi="Marianne" w:cs="Arial"/>
          <w:b/>
          <w:bCs/>
          <w:color w:val="000000" w:themeColor="text1"/>
        </w:rPr>
        <w:t>,</w:t>
      </w:r>
      <w:r w:rsidRPr="00693954">
        <w:rPr>
          <w:rFonts w:ascii="Marianne" w:hAnsi="Marianne" w:cs="Arial"/>
          <w:color w:val="000000" w:themeColor="text1"/>
        </w:rPr>
        <w:t xml:space="preserve"> définies par le Haut Conseil de Santé Publique, et disposant d’une ordonnance médicale</w:t>
      </w:r>
      <w:r w:rsidR="00820DDA" w:rsidRPr="00693954">
        <w:rPr>
          <w:rFonts w:ascii="Marianne" w:hAnsi="Marianne" w:cs="Arial"/>
          <w:color w:val="000000" w:themeColor="text1"/>
        </w:rPr>
        <w:t xml:space="preserve"> </w:t>
      </w:r>
      <w:r w:rsidR="00820DDA" w:rsidRPr="00693954">
        <w:rPr>
          <w:rFonts w:ascii="Marianne" w:hAnsi="Marianne" w:cs="Arial"/>
          <w:b/>
          <w:color w:val="002060"/>
          <w:vertAlign w:val="superscript"/>
        </w:rPr>
        <w:t>2</w:t>
      </w:r>
    </w:p>
    <w:p w:rsidR="006C03D3" w:rsidRPr="00693954" w:rsidRDefault="006C03D3" w:rsidP="00213ABB">
      <w:pPr>
        <w:numPr>
          <w:ilvl w:val="1"/>
          <w:numId w:val="8"/>
        </w:numPr>
        <w:shd w:val="clear" w:color="auto" w:fill="FFFFFF"/>
        <w:ind w:left="1215" w:hanging="81"/>
        <w:jc w:val="both"/>
        <w:rPr>
          <w:rFonts w:ascii="Marianne" w:hAnsi="Marianne" w:cs="Arial"/>
          <w:color w:val="000000" w:themeColor="text1"/>
        </w:rPr>
      </w:pPr>
      <w:r w:rsidRPr="00693954">
        <w:rPr>
          <w:rStyle w:val="lev"/>
          <w:rFonts w:ascii="Marianne" w:hAnsi="Marianne" w:cs="Arial"/>
          <w:color w:val="000000" w:themeColor="text1"/>
        </w:rPr>
        <w:t>Les p</w:t>
      </w:r>
      <w:r w:rsidR="00DC3097" w:rsidRPr="00693954">
        <w:rPr>
          <w:rStyle w:val="lev"/>
          <w:rFonts w:ascii="Marianne" w:hAnsi="Marianne" w:cs="Arial"/>
          <w:color w:val="000000" w:themeColor="text1"/>
        </w:rPr>
        <w:t xml:space="preserve">ersonnels </w:t>
      </w:r>
      <w:r w:rsidRPr="00693954">
        <w:rPr>
          <w:rStyle w:val="lev"/>
          <w:rFonts w:ascii="Marianne" w:hAnsi="Marianne" w:cs="Arial"/>
          <w:color w:val="000000" w:themeColor="text1"/>
        </w:rPr>
        <w:t>du secteur de la santé et du secteur médico-social au contact direct des patients</w:t>
      </w:r>
      <w:r w:rsidRPr="00693954">
        <w:rPr>
          <w:rFonts w:ascii="Calibri" w:hAnsi="Calibri" w:cs="Calibri"/>
          <w:color w:val="000000" w:themeColor="text1"/>
        </w:rPr>
        <w:t> </w:t>
      </w:r>
      <w:r w:rsidR="00DC3097" w:rsidRPr="00693954">
        <w:rPr>
          <w:rFonts w:ascii="Calibri" w:hAnsi="Calibri" w:cs="Calibri"/>
          <w:color w:val="000000" w:themeColor="text1"/>
        </w:rPr>
        <w:t xml:space="preserve"> </w:t>
      </w:r>
      <w:r w:rsidR="00DC3097" w:rsidRPr="00693954">
        <w:rPr>
          <w:rStyle w:val="lev"/>
          <w:rFonts w:ascii="Marianne" w:hAnsi="Marianne" w:cs="Arial"/>
        </w:rPr>
        <w:t xml:space="preserve">et des personnes vulnérables </w:t>
      </w:r>
      <w:r w:rsidRPr="00693954">
        <w:rPr>
          <w:rStyle w:val="lev"/>
        </w:rPr>
        <w:t>:</w:t>
      </w:r>
    </w:p>
    <w:p w:rsidR="006C03D3" w:rsidRPr="00693954" w:rsidRDefault="006C03D3" w:rsidP="005708C1">
      <w:pPr>
        <w:numPr>
          <w:ilvl w:val="2"/>
          <w:numId w:val="8"/>
        </w:numPr>
        <w:shd w:val="clear" w:color="auto" w:fill="FFFFFF"/>
        <w:ind w:left="1740"/>
        <w:jc w:val="both"/>
        <w:rPr>
          <w:rFonts w:ascii="Marianne" w:hAnsi="Marianne" w:cs="Arial"/>
          <w:color w:val="000000" w:themeColor="text1"/>
        </w:rPr>
      </w:pPr>
      <w:r w:rsidRPr="00693954">
        <w:rPr>
          <w:rFonts w:ascii="Marianne" w:hAnsi="Marianne" w:cs="Arial"/>
          <w:color w:val="000000" w:themeColor="text1"/>
        </w:rPr>
        <w:t>professionnels de santé salariés et libéraux,</w:t>
      </w:r>
    </w:p>
    <w:p w:rsidR="006C03D3" w:rsidRPr="00693954" w:rsidRDefault="006C03D3" w:rsidP="005708C1">
      <w:pPr>
        <w:numPr>
          <w:ilvl w:val="2"/>
          <w:numId w:val="8"/>
        </w:numPr>
        <w:shd w:val="clear" w:color="auto" w:fill="FFFFFF"/>
        <w:ind w:left="1740"/>
        <w:jc w:val="both"/>
        <w:rPr>
          <w:rFonts w:ascii="Marianne" w:hAnsi="Marianne" w:cs="Arial"/>
          <w:color w:val="000000" w:themeColor="text1"/>
        </w:rPr>
      </w:pPr>
      <w:r w:rsidRPr="00693954">
        <w:rPr>
          <w:rFonts w:ascii="Marianne" w:hAnsi="Marianne" w:cs="Arial"/>
          <w:color w:val="000000" w:themeColor="text1"/>
        </w:rPr>
        <w:t>personnels des établissements et services médico-sociaux,</w:t>
      </w:r>
    </w:p>
    <w:p w:rsidR="006C03D3" w:rsidRPr="00693954" w:rsidRDefault="006C03D3" w:rsidP="005708C1">
      <w:pPr>
        <w:numPr>
          <w:ilvl w:val="2"/>
          <w:numId w:val="8"/>
        </w:numPr>
        <w:shd w:val="clear" w:color="auto" w:fill="FFFFFF"/>
        <w:ind w:left="1740"/>
        <w:jc w:val="both"/>
        <w:rPr>
          <w:rFonts w:ascii="Marianne" w:hAnsi="Marianne" w:cs="Arial"/>
          <w:color w:val="000000" w:themeColor="text1"/>
        </w:rPr>
      </w:pPr>
      <w:r w:rsidRPr="00693954">
        <w:rPr>
          <w:rFonts w:ascii="Marianne" w:hAnsi="Marianne" w:cs="Arial"/>
          <w:color w:val="000000" w:themeColor="text1"/>
        </w:rPr>
        <w:t>personnels des services d’aide à domicile pour les personnes âgées et personnes en situation de handicap.</w:t>
      </w:r>
    </w:p>
    <w:p w:rsidR="00DC3097" w:rsidRPr="00693954" w:rsidRDefault="00DC3097" w:rsidP="005708C1">
      <w:pPr>
        <w:numPr>
          <w:ilvl w:val="2"/>
          <w:numId w:val="8"/>
        </w:numPr>
        <w:shd w:val="clear" w:color="auto" w:fill="FFFFFF"/>
        <w:ind w:left="1740"/>
        <w:jc w:val="both"/>
        <w:rPr>
          <w:rFonts w:ascii="Marianne" w:hAnsi="Marianne" w:cs="Arial"/>
          <w:color w:val="000000" w:themeColor="text1"/>
        </w:rPr>
      </w:pPr>
      <w:r w:rsidRPr="00693954">
        <w:rPr>
          <w:rFonts w:ascii="Marianne" w:hAnsi="Marianne" w:cs="Arial"/>
          <w:color w:val="000000" w:themeColor="text1"/>
        </w:rPr>
        <w:t>secrétaires médicales, sapeur-pompiers, transporteurs sanitaires</w:t>
      </w:r>
    </w:p>
    <w:p w:rsidR="00DB4369" w:rsidRPr="00693954" w:rsidRDefault="00DB4369" w:rsidP="00385D9A">
      <w:pPr>
        <w:shd w:val="clear" w:color="auto" w:fill="FFFFFF"/>
        <w:jc w:val="both"/>
        <w:rPr>
          <w:rFonts w:ascii="Marianne" w:hAnsi="Marianne" w:cs="Arial"/>
          <w:color w:val="333333"/>
        </w:rPr>
      </w:pPr>
    </w:p>
    <w:p w:rsidR="002F7046" w:rsidRPr="00693954" w:rsidRDefault="002F7046" w:rsidP="005708C1">
      <w:pPr>
        <w:numPr>
          <w:ilvl w:val="0"/>
          <w:numId w:val="8"/>
        </w:numPr>
        <w:shd w:val="clear" w:color="auto" w:fill="FFFFFF"/>
        <w:ind w:left="690"/>
        <w:jc w:val="both"/>
        <w:rPr>
          <w:rFonts w:ascii="Marianne" w:hAnsi="Marianne" w:cs="Arial"/>
          <w:color w:val="000000" w:themeColor="text1"/>
        </w:rPr>
      </w:pPr>
      <w:bookmarkStart w:id="0" w:name="_Toc60921094"/>
      <w:bookmarkStart w:id="1" w:name="_Toc60927690"/>
      <w:r w:rsidRPr="00693954">
        <w:rPr>
          <w:rFonts w:ascii="Marianne" w:hAnsi="Marianne" w:cs="Arial"/>
          <w:color w:val="000000" w:themeColor="text1"/>
        </w:rPr>
        <w:t>Depuis le 22 mars :</w:t>
      </w:r>
    </w:p>
    <w:p w:rsidR="002F7046" w:rsidRPr="00693954" w:rsidRDefault="002F7046" w:rsidP="005708C1">
      <w:pPr>
        <w:numPr>
          <w:ilvl w:val="1"/>
          <w:numId w:val="8"/>
        </w:numPr>
        <w:shd w:val="clear" w:color="auto" w:fill="FFFFFF"/>
        <w:jc w:val="both"/>
        <w:rPr>
          <w:rFonts w:ascii="Marianne" w:hAnsi="Marianne" w:cs="Arial"/>
          <w:i/>
          <w:color w:val="000000" w:themeColor="text1"/>
        </w:rPr>
      </w:pPr>
      <w:r w:rsidRPr="00693954">
        <w:rPr>
          <w:rFonts w:ascii="Marianne" w:hAnsi="Marianne" w:cs="Arial"/>
          <w:b/>
          <w:bCs/>
          <w:color w:val="000000" w:themeColor="text1"/>
        </w:rPr>
        <w:t>Toute personne âgée de 60 à 74</w:t>
      </w:r>
      <w:r w:rsidRPr="00693954">
        <w:rPr>
          <w:rFonts w:ascii="Calibri" w:hAnsi="Calibri" w:cs="Calibri"/>
          <w:b/>
          <w:bCs/>
          <w:color w:val="000000" w:themeColor="text1"/>
        </w:rPr>
        <w:t> </w:t>
      </w:r>
      <w:r w:rsidRPr="00693954">
        <w:rPr>
          <w:rFonts w:ascii="Marianne" w:hAnsi="Marianne" w:cs="Arial"/>
          <w:b/>
          <w:bCs/>
          <w:color w:val="000000" w:themeColor="text1"/>
        </w:rPr>
        <w:t xml:space="preserve">ans ayant au moins une des pathologies </w:t>
      </w:r>
      <w:r w:rsidRPr="00693954">
        <w:rPr>
          <w:rFonts w:ascii="Marianne" w:hAnsi="Marianne" w:cs="Marianne"/>
          <w:b/>
          <w:bCs/>
          <w:color w:val="000000" w:themeColor="text1"/>
        </w:rPr>
        <w:t>à</w:t>
      </w:r>
      <w:r w:rsidRPr="00693954">
        <w:rPr>
          <w:rFonts w:ascii="Marianne" w:hAnsi="Marianne" w:cs="Arial"/>
          <w:b/>
          <w:bCs/>
          <w:color w:val="000000" w:themeColor="text1"/>
        </w:rPr>
        <w:t xml:space="preserve"> risque de forme grave de Covid-19</w:t>
      </w:r>
      <w:r w:rsidRPr="00693954">
        <w:rPr>
          <w:rFonts w:ascii="Marianne" w:hAnsi="Marianne" w:cs="Arial"/>
          <w:color w:val="000000" w:themeColor="text1"/>
        </w:rPr>
        <w:t xml:space="preserve">, définies par le Haut Conseil de Santé Publique, et disposant d’une ordonnance médicale </w:t>
      </w:r>
      <w:r w:rsidR="00820DDA" w:rsidRPr="00693954">
        <w:rPr>
          <w:rFonts w:ascii="Marianne" w:hAnsi="Marianne" w:cs="Arial"/>
          <w:b/>
          <w:color w:val="002060"/>
          <w:vertAlign w:val="superscript"/>
        </w:rPr>
        <w:t>2</w:t>
      </w:r>
      <w:r w:rsidR="00FC0043" w:rsidRPr="00693954">
        <w:rPr>
          <w:rFonts w:ascii="Marianne" w:hAnsi="Marianne" w:cs="Arial"/>
          <w:i/>
          <w:color w:val="000000" w:themeColor="text1"/>
        </w:rPr>
        <w:t xml:space="preserve"> </w:t>
      </w:r>
    </w:p>
    <w:p w:rsidR="002F4EBD" w:rsidRPr="00693954" w:rsidRDefault="002F4EBD" w:rsidP="002F4EBD">
      <w:pPr>
        <w:shd w:val="clear" w:color="auto" w:fill="FFFFFF"/>
        <w:ind w:left="1440"/>
        <w:jc w:val="both"/>
        <w:rPr>
          <w:rFonts w:ascii="Marianne" w:hAnsi="Marianne" w:cs="Arial"/>
          <w:i/>
          <w:color w:val="000000" w:themeColor="text1"/>
        </w:rPr>
      </w:pPr>
    </w:p>
    <w:p w:rsidR="009C1364" w:rsidRPr="00693954" w:rsidRDefault="007361BB" w:rsidP="005708C1">
      <w:pPr>
        <w:numPr>
          <w:ilvl w:val="0"/>
          <w:numId w:val="8"/>
        </w:numPr>
        <w:shd w:val="clear" w:color="auto" w:fill="FFFFFF"/>
        <w:ind w:left="690"/>
        <w:jc w:val="both"/>
        <w:rPr>
          <w:rFonts w:ascii="Marianne" w:hAnsi="Marianne" w:cs="Arial"/>
          <w:color w:val="000000" w:themeColor="text1"/>
        </w:rPr>
      </w:pPr>
      <w:r w:rsidRPr="00693954">
        <w:rPr>
          <w:rFonts w:ascii="Marianne" w:hAnsi="Marianne" w:cs="Arial"/>
          <w:color w:val="000000" w:themeColor="text1"/>
        </w:rPr>
        <w:t>Depuis le</w:t>
      </w:r>
      <w:r w:rsidR="009C1364" w:rsidRPr="00693954">
        <w:rPr>
          <w:rFonts w:ascii="Marianne" w:hAnsi="Marianne" w:cs="Arial"/>
          <w:color w:val="000000" w:themeColor="text1"/>
        </w:rPr>
        <w:t xml:space="preserve"> 29 mars :</w:t>
      </w:r>
    </w:p>
    <w:p w:rsidR="009C1364" w:rsidRPr="00693954" w:rsidRDefault="00136906" w:rsidP="005708C1">
      <w:pPr>
        <w:numPr>
          <w:ilvl w:val="1"/>
          <w:numId w:val="8"/>
        </w:numPr>
        <w:shd w:val="clear" w:color="auto" w:fill="FFFFFF"/>
        <w:jc w:val="both"/>
        <w:rPr>
          <w:rStyle w:val="lev"/>
          <w:rFonts w:ascii="Marianne" w:hAnsi="Marianne" w:cs="Arial"/>
          <w:bCs w:val="0"/>
          <w:color w:val="000000" w:themeColor="text1"/>
        </w:rPr>
      </w:pPr>
      <w:r w:rsidRPr="00693954">
        <w:rPr>
          <w:rFonts w:ascii="Marianne" w:hAnsi="Marianne" w:cs="Arial"/>
          <w:b/>
          <w:color w:val="000000" w:themeColor="text1"/>
        </w:rPr>
        <w:t>L</w:t>
      </w:r>
      <w:r w:rsidR="009C1364" w:rsidRPr="00693954">
        <w:rPr>
          <w:rFonts w:ascii="Marianne" w:hAnsi="Marianne" w:cs="Arial"/>
          <w:b/>
          <w:color w:val="000000" w:themeColor="text1"/>
        </w:rPr>
        <w:t>a</w:t>
      </w:r>
      <w:r w:rsidR="009C1364" w:rsidRPr="00693954">
        <w:rPr>
          <w:rFonts w:ascii="Calibri" w:hAnsi="Calibri" w:cs="Calibri"/>
          <w:color w:val="000000" w:themeColor="text1"/>
        </w:rPr>
        <w:t> </w:t>
      </w:r>
      <w:r w:rsidR="009C1364" w:rsidRPr="00693954">
        <w:rPr>
          <w:rStyle w:val="lev"/>
          <w:rFonts w:ascii="Marianne" w:hAnsi="Marianne" w:cs="Arial"/>
          <w:color w:val="000000" w:themeColor="text1"/>
        </w:rPr>
        <w:t>population âgée de plus de 70 ans</w:t>
      </w:r>
      <w:r w:rsidR="009C1364" w:rsidRPr="00693954">
        <w:rPr>
          <w:rStyle w:val="lev"/>
          <w:rFonts w:ascii="Calibri" w:hAnsi="Calibri" w:cs="Calibri"/>
          <w:color w:val="000000" w:themeColor="text1"/>
        </w:rPr>
        <w:t> </w:t>
      </w:r>
      <w:r w:rsidR="00AD4423" w:rsidRPr="00693954">
        <w:rPr>
          <w:rStyle w:val="lev"/>
          <w:rFonts w:ascii="Marianne" w:hAnsi="Marianne" w:cs="Arial"/>
          <w:color w:val="000000" w:themeColor="text1"/>
        </w:rPr>
        <w:t xml:space="preserve">sans </w:t>
      </w:r>
      <w:r w:rsidR="009C1364" w:rsidRPr="00693954">
        <w:rPr>
          <w:rStyle w:val="lev"/>
          <w:rFonts w:ascii="Marianne" w:hAnsi="Marianne" w:cs="Arial"/>
          <w:color w:val="000000" w:themeColor="text1"/>
        </w:rPr>
        <w:t>critère</w:t>
      </w:r>
      <w:r w:rsidR="00AD4423" w:rsidRPr="00693954">
        <w:rPr>
          <w:rStyle w:val="lev"/>
          <w:rFonts w:ascii="Marianne" w:hAnsi="Marianne" w:cs="Arial"/>
          <w:color w:val="000000" w:themeColor="text1"/>
        </w:rPr>
        <w:t xml:space="preserve"> de </w:t>
      </w:r>
      <w:r w:rsidR="00213ABB" w:rsidRPr="00693954">
        <w:rPr>
          <w:rStyle w:val="lev"/>
          <w:rFonts w:ascii="Marianne" w:hAnsi="Marianne" w:cs="Arial"/>
          <w:color w:val="000000" w:themeColor="text1"/>
        </w:rPr>
        <w:t>pathologie</w:t>
      </w:r>
    </w:p>
    <w:p w:rsidR="009C1364" w:rsidRPr="00693954" w:rsidRDefault="009C1364" w:rsidP="005708C1">
      <w:pPr>
        <w:pStyle w:val="Paragraphedeliste"/>
        <w:numPr>
          <w:ilvl w:val="1"/>
          <w:numId w:val="8"/>
        </w:numPr>
        <w:shd w:val="clear" w:color="auto" w:fill="FFFFFF"/>
        <w:jc w:val="both"/>
        <w:rPr>
          <w:rFonts w:ascii="Marianne" w:hAnsi="Marianne" w:cs="Arial"/>
          <w:i/>
          <w:color w:val="000000" w:themeColor="text1"/>
        </w:rPr>
      </w:pPr>
      <w:r w:rsidRPr="00693954">
        <w:rPr>
          <w:rFonts w:ascii="Marianne" w:hAnsi="Marianne" w:cs="Arial"/>
          <w:b/>
          <w:bCs/>
          <w:color w:val="000000" w:themeColor="text1"/>
        </w:rPr>
        <w:t>Toute personne âgée de 60 à 69</w:t>
      </w:r>
      <w:r w:rsidRPr="00693954">
        <w:rPr>
          <w:rFonts w:ascii="Calibri" w:hAnsi="Calibri" w:cs="Calibri"/>
          <w:b/>
          <w:bCs/>
          <w:color w:val="000000" w:themeColor="text1"/>
        </w:rPr>
        <w:t> </w:t>
      </w:r>
      <w:r w:rsidRPr="00693954">
        <w:rPr>
          <w:rFonts w:ascii="Marianne" w:hAnsi="Marianne" w:cs="Arial"/>
          <w:b/>
          <w:bCs/>
          <w:color w:val="000000" w:themeColor="text1"/>
        </w:rPr>
        <w:t xml:space="preserve">ans ayant au moins une des pathologies </w:t>
      </w:r>
      <w:r w:rsidRPr="00693954">
        <w:rPr>
          <w:rFonts w:ascii="Marianne" w:hAnsi="Marianne" w:cs="Marianne"/>
          <w:b/>
          <w:bCs/>
          <w:color w:val="000000" w:themeColor="text1"/>
        </w:rPr>
        <w:t>à</w:t>
      </w:r>
      <w:r w:rsidRPr="00693954">
        <w:rPr>
          <w:rFonts w:ascii="Marianne" w:hAnsi="Marianne" w:cs="Arial"/>
          <w:b/>
          <w:bCs/>
          <w:color w:val="000000" w:themeColor="text1"/>
        </w:rPr>
        <w:t xml:space="preserve"> risque de forme grave de Covid-19</w:t>
      </w:r>
      <w:r w:rsidRPr="00693954">
        <w:rPr>
          <w:rFonts w:ascii="Marianne" w:hAnsi="Marianne" w:cs="Arial"/>
          <w:color w:val="000000" w:themeColor="text1"/>
        </w:rPr>
        <w:t xml:space="preserve">, définies par le Haut Conseil de Santé Publique, et disposant d’une ordonnance médicale </w:t>
      </w:r>
      <w:r w:rsidR="00820DDA" w:rsidRPr="00693954">
        <w:rPr>
          <w:rFonts w:ascii="Marianne" w:hAnsi="Marianne" w:cs="Arial"/>
          <w:b/>
          <w:color w:val="000000" w:themeColor="text1"/>
          <w:vertAlign w:val="superscript"/>
        </w:rPr>
        <w:t>2</w:t>
      </w:r>
    </w:p>
    <w:p w:rsidR="003A7E3B" w:rsidRPr="00693954" w:rsidRDefault="003A7E3B" w:rsidP="003A7E3B">
      <w:pPr>
        <w:pStyle w:val="Paragraphedeliste"/>
        <w:shd w:val="clear" w:color="auto" w:fill="FFFFFF"/>
        <w:ind w:left="1440"/>
        <w:jc w:val="both"/>
        <w:rPr>
          <w:rFonts w:ascii="Marianne" w:hAnsi="Marianne" w:cs="Arial"/>
          <w:i/>
          <w:color w:val="000000" w:themeColor="text1"/>
        </w:rPr>
      </w:pPr>
    </w:p>
    <w:p w:rsidR="003A7E3B" w:rsidRPr="00693954" w:rsidRDefault="00FB3EC9" w:rsidP="005708C1">
      <w:pPr>
        <w:numPr>
          <w:ilvl w:val="0"/>
          <w:numId w:val="8"/>
        </w:numPr>
        <w:shd w:val="clear" w:color="auto" w:fill="FFFFFF"/>
        <w:ind w:left="690"/>
        <w:jc w:val="both"/>
        <w:rPr>
          <w:rFonts w:ascii="Marianne" w:hAnsi="Marianne" w:cs="Arial"/>
          <w:color w:val="000000" w:themeColor="text1"/>
        </w:rPr>
      </w:pPr>
      <w:r w:rsidRPr="00693954">
        <w:rPr>
          <w:rFonts w:ascii="Marianne" w:hAnsi="Marianne" w:cs="Arial"/>
          <w:color w:val="000000" w:themeColor="text1"/>
        </w:rPr>
        <w:t>Depuis le</w:t>
      </w:r>
      <w:r w:rsidR="003A7E3B" w:rsidRPr="00693954">
        <w:rPr>
          <w:rFonts w:ascii="Marianne" w:hAnsi="Marianne" w:cs="Arial"/>
          <w:color w:val="000000" w:themeColor="text1"/>
        </w:rPr>
        <w:t xml:space="preserve"> </w:t>
      </w:r>
      <w:r w:rsidR="00672C26" w:rsidRPr="00693954">
        <w:rPr>
          <w:rFonts w:ascii="Marianne" w:hAnsi="Marianne" w:cs="Arial"/>
          <w:color w:val="000000" w:themeColor="text1"/>
        </w:rPr>
        <w:t>6</w:t>
      </w:r>
      <w:r w:rsidR="003A7E3B" w:rsidRPr="00693954">
        <w:rPr>
          <w:rFonts w:ascii="Marianne" w:hAnsi="Marianne" w:cs="Arial"/>
          <w:color w:val="000000" w:themeColor="text1"/>
        </w:rPr>
        <w:t xml:space="preserve"> avril :</w:t>
      </w:r>
    </w:p>
    <w:p w:rsidR="00672C26" w:rsidRPr="00693954" w:rsidRDefault="009C1537" w:rsidP="008740AD">
      <w:pPr>
        <w:pStyle w:val="Paragraphedeliste"/>
        <w:numPr>
          <w:ilvl w:val="0"/>
          <w:numId w:val="15"/>
        </w:numPr>
        <w:shd w:val="clear" w:color="auto" w:fill="FFFFFF"/>
        <w:ind w:left="1418" w:hanging="284"/>
        <w:jc w:val="both"/>
        <w:rPr>
          <w:rFonts w:ascii="Marianne" w:hAnsi="Marianne" w:cs="Arial"/>
          <w:b/>
          <w:color w:val="000000" w:themeColor="text1"/>
        </w:rPr>
      </w:pPr>
      <w:r w:rsidRPr="00693954">
        <w:rPr>
          <w:rFonts w:ascii="Marianne" w:hAnsi="Marianne" w:cs="Arial"/>
          <w:b/>
          <w:color w:val="000000" w:themeColor="text1"/>
        </w:rPr>
        <w:t>Les femmes enceintes à partir du 2</w:t>
      </w:r>
      <w:r w:rsidRPr="00693954">
        <w:rPr>
          <w:rFonts w:ascii="Marianne" w:hAnsi="Marianne" w:cs="Arial"/>
          <w:b/>
          <w:color w:val="000000" w:themeColor="text1"/>
          <w:vertAlign w:val="superscript"/>
        </w:rPr>
        <w:t>ème</w:t>
      </w:r>
      <w:r w:rsidRPr="00693954">
        <w:rPr>
          <w:rFonts w:ascii="Marianne" w:hAnsi="Marianne" w:cs="Arial"/>
          <w:b/>
          <w:color w:val="000000" w:themeColor="text1"/>
        </w:rPr>
        <w:t xml:space="preserve"> trimestre de grossesse </w:t>
      </w:r>
    </w:p>
    <w:p w:rsidR="00AF635E" w:rsidRPr="00693954" w:rsidRDefault="00AF635E" w:rsidP="009C1537">
      <w:pPr>
        <w:pStyle w:val="Paragraphedeliste"/>
        <w:shd w:val="clear" w:color="auto" w:fill="FFFFFF"/>
        <w:ind w:left="1440"/>
        <w:jc w:val="both"/>
        <w:rPr>
          <w:rFonts w:ascii="Marianne" w:hAnsi="Marianne" w:cs="Arial"/>
          <w:b/>
          <w:color w:val="000000" w:themeColor="text1"/>
        </w:rPr>
      </w:pPr>
    </w:p>
    <w:p w:rsidR="00672C26" w:rsidRPr="00693954" w:rsidRDefault="008740AD" w:rsidP="005708C1">
      <w:pPr>
        <w:numPr>
          <w:ilvl w:val="0"/>
          <w:numId w:val="8"/>
        </w:numPr>
        <w:shd w:val="clear" w:color="auto" w:fill="FFFFFF"/>
        <w:ind w:left="690"/>
        <w:jc w:val="both"/>
        <w:rPr>
          <w:rFonts w:ascii="Marianne" w:hAnsi="Marianne" w:cs="Arial"/>
          <w:color w:val="000000" w:themeColor="text1"/>
        </w:rPr>
      </w:pPr>
      <w:r w:rsidRPr="00693954">
        <w:rPr>
          <w:rFonts w:ascii="Marianne" w:hAnsi="Marianne" w:cs="Arial"/>
          <w:color w:val="000000" w:themeColor="text1"/>
        </w:rPr>
        <w:t>Depuis le</w:t>
      </w:r>
      <w:r w:rsidR="00672C26" w:rsidRPr="00693954">
        <w:rPr>
          <w:rFonts w:ascii="Marianne" w:hAnsi="Marianne" w:cs="Arial"/>
          <w:color w:val="000000" w:themeColor="text1"/>
        </w:rPr>
        <w:t xml:space="preserve"> 7 avril :</w:t>
      </w:r>
    </w:p>
    <w:p w:rsidR="00672C26" w:rsidRPr="00693954" w:rsidRDefault="00672C26" w:rsidP="005708C1">
      <w:pPr>
        <w:pStyle w:val="Paragraphedeliste"/>
        <w:numPr>
          <w:ilvl w:val="1"/>
          <w:numId w:val="8"/>
        </w:numPr>
        <w:shd w:val="clear" w:color="auto" w:fill="FFFFFF"/>
        <w:jc w:val="both"/>
        <w:rPr>
          <w:rFonts w:ascii="Marianne" w:hAnsi="Marianne" w:cs="Arial"/>
          <w:i/>
          <w:color w:val="000000" w:themeColor="text1"/>
        </w:rPr>
      </w:pPr>
      <w:r w:rsidRPr="00693954">
        <w:rPr>
          <w:rFonts w:ascii="Marianne" w:hAnsi="Marianne" w:cs="Arial"/>
          <w:b/>
          <w:bCs/>
          <w:color w:val="000000" w:themeColor="text1"/>
        </w:rPr>
        <w:t>Toute personne âgée de plus de 50</w:t>
      </w:r>
      <w:r w:rsidRPr="00693954">
        <w:rPr>
          <w:rFonts w:ascii="Calibri" w:hAnsi="Calibri" w:cs="Calibri"/>
          <w:b/>
          <w:bCs/>
          <w:color w:val="000000" w:themeColor="text1"/>
        </w:rPr>
        <w:t> </w:t>
      </w:r>
      <w:r w:rsidRPr="00693954">
        <w:rPr>
          <w:rFonts w:ascii="Marianne" w:hAnsi="Marianne" w:cs="Arial"/>
          <w:b/>
          <w:bCs/>
          <w:color w:val="000000" w:themeColor="text1"/>
        </w:rPr>
        <w:t xml:space="preserve">ans ayant au moins une des pathologies </w:t>
      </w:r>
      <w:r w:rsidRPr="00693954">
        <w:rPr>
          <w:rFonts w:ascii="Marianne" w:hAnsi="Marianne" w:cs="Marianne"/>
          <w:b/>
          <w:bCs/>
          <w:color w:val="000000" w:themeColor="text1"/>
        </w:rPr>
        <w:t>à</w:t>
      </w:r>
      <w:r w:rsidRPr="00693954">
        <w:rPr>
          <w:rFonts w:ascii="Marianne" w:hAnsi="Marianne" w:cs="Arial"/>
          <w:b/>
          <w:bCs/>
          <w:color w:val="000000" w:themeColor="text1"/>
        </w:rPr>
        <w:t xml:space="preserve"> risque de forme grave de Covid-19</w:t>
      </w:r>
      <w:r w:rsidRPr="00693954">
        <w:rPr>
          <w:rFonts w:ascii="Marianne" w:hAnsi="Marianne" w:cs="Arial"/>
          <w:color w:val="000000" w:themeColor="text1"/>
        </w:rPr>
        <w:t xml:space="preserve">, définies par le Haut Conseil de Santé Publique, et disposant d’une ordonnance médicale </w:t>
      </w:r>
      <w:r w:rsidRPr="00693954">
        <w:rPr>
          <w:rFonts w:ascii="Marianne" w:hAnsi="Marianne" w:cs="Arial"/>
          <w:b/>
          <w:color w:val="000000" w:themeColor="text1"/>
          <w:vertAlign w:val="superscript"/>
        </w:rPr>
        <w:t>2</w:t>
      </w:r>
    </w:p>
    <w:p w:rsidR="008740AD" w:rsidRPr="00693954" w:rsidRDefault="008646CB" w:rsidP="008740AD">
      <w:pPr>
        <w:numPr>
          <w:ilvl w:val="1"/>
          <w:numId w:val="8"/>
        </w:numPr>
        <w:spacing w:before="100" w:beforeAutospacing="1" w:after="100" w:afterAutospacing="1"/>
        <w:rPr>
          <w:rFonts w:ascii="Marianne" w:hAnsi="Marianne" w:cs="Arial"/>
          <w:b/>
          <w:color w:val="000000" w:themeColor="text1"/>
        </w:rPr>
      </w:pPr>
      <w:r w:rsidRPr="00693954">
        <w:rPr>
          <w:rFonts w:ascii="Marianne" w:hAnsi="Marianne" w:cs="Arial"/>
          <w:b/>
          <w:color w:val="000000" w:themeColor="text1"/>
        </w:rPr>
        <w:t>Les femmes enceintes à partir du 2</w:t>
      </w:r>
      <w:r w:rsidRPr="00693954">
        <w:rPr>
          <w:rFonts w:ascii="Marianne" w:hAnsi="Marianne" w:cs="Arial"/>
          <w:b/>
          <w:color w:val="000000" w:themeColor="text1"/>
          <w:vertAlign w:val="superscript"/>
        </w:rPr>
        <w:t>ème</w:t>
      </w:r>
      <w:r w:rsidRPr="00693954">
        <w:rPr>
          <w:rFonts w:ascii="Marianne" w:hAnsi="Marianne" w:cs="Arial"/>
          <w:b/>
          <w:color w:val="000000" w:themeColor="text1"/>
        </w:rPr>
        <w:t xml:space="preserve"> trimestre de grossesse</w:t>
      </w:r>
      <w:r w:rsidR="008740AD" w:rsidRPr="00693954">
        <w:rPr>
          <w:rFonts w:ascii="Marianne" w:hAnsi="Marianne" w:cs="Arial"/>
          <w:b/>
          <w:color w:val="000000" w:themeColor="text1"/>
        </w:rPr>
        <w:br/>
      </w:r>
    </w:p>
    <w:p w:rsidR="000F4C74" w:rsidRPr="00693954" w:rsidRDefault="008740AD" w:rsidP="005708C1">
      <w:pPr>
        <w:numPr>
          <w:ilvl w:val="0"/>
          <w:numId w:val="8"/>
        </w:numPr>
        <w:shd w:val="clear" w:color="auto" w:fill="FFFFFF"/>
        <w:ind w:left="690"/>
        <w:jc w:val="both"/>
        <w:rPr>
          <w:rFonts w:ascii="Marianne" w:hAnsi="Marianne" w:cs="Arial"/>
          <w:color w:val="000000" w:themeColor="text1"/>
        </w:rPr>
      </w:pPr>
      <w:r w:rsidRPr="00693954">
        <w:rPr>
          <w:rFonts w:ascii="Marianne" w:hAnsi="Marianne" w:cs="Arial"/>
          <w:color w:val="000000" w:themeColor="text1"/>
        </w:rPr>
        <w:t>Depuis le</w:t>
      </w:r>
      <w:r w:rsidR="000F4C74" w:rsidRPr="00693954">
        <w:rPr>
          <w:rFonts w:ascii="Marianne" w:hAnsi="Marianne" w:cs="Arial"/>
          <w:color w:val="000000" w:themeColor="text1"/>
        </w:rPr>
        <w:t xml:space="preserve"> </w:t>
      </w:r>
      <w:r w:rsidR="00213ABB" w:rsidRPr="00693954">
        <w:rPr>
          <w:rFonts w:ascii="Marianne" w:hAnsi="Marianne" w:cs="Arial"/>
          <w:color w:val="000000" w:themeColor="text1"/>
        </w:rPr>
        <w:t>20</w:t>
      </w:r>
      <w:r w:rsidR="000F4C74" w:rsidRPr="00693954">
        <w:rPr>
          <w:rFonts w:ascii="Marianne" w:hAnsi="Marianne" w:cs="Arial"/>
          <w:color w:val="000000" w:themeColor="text1"/>
        </w:rPr>
        <w:t xml:space="preserve"> avril :</w:t>
      </w:r>
    </w:p>
    <w:p w:rsidR="000F4C74" w:rsidRPr="00693954" w:rsidRDefault="00BB6383" w:rsidP="005708C1">
      <w:pPr>
        <w:numPr>
          <w:ilvl w:val="1"/>
          <w:numId w:val="8"/>
        </w:numPr>
        <w:shd w:val="clear" w:color="auto" w:fill="FFFFFF"/>
        <w:jc w:val="both"/>
        <w:rPr>
          <w:rFonts w:ascii="Marianne" w:hAnsi="Marianne" w:cs="Arial"/>
          <w:color w:val="000000" w:themeColor="text1"/>
        </w:rPr>
      </w:pPr>
      <w:r w:rsidRPr="00693954">
        <w:rPr>
          <w:rFonts w:ascii="Marianne" w:hAnsi="Marianne" w:cs="Arial"/>
          <w:b/>
          <w:color w:val="000000" w:themeColor="text1"/>
        </w:rPr>
        <w:t xml:space="preserve">les professionnels du secteur privé âgés de 55 et plus </w:t>
      </w:r>
      <w:r w:rsidR="000F4C74" w:rsidRPr="00693954">
        <w:rPr>
          <w:rFonts w:ascii="Marianne" w:hAnsi="Marianne" w:cs="Arial"/>
          <w:b/>
          <w:color w:val="000000" w:themeColor="text1"/>
        </w:rPr>
        <w:t>travaillant sur les missions suivantes</w:t>
      </w:r>
      <w:r w:rsidR="000F4C74" w:rsidRPr="00693954">
        <w:rPr>
          <w:rFonts w:ascii="Marianne" w:hAnsi="Marianne" w:cs="Arial"/>
          <w:color w:val="000000" w:themeColor="text1"/>
        </w:rPr>
        <w:t xml:space="preserve">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les professeurs des écoles, collèges et lycées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les Agents Territoriaux Spécialisés des Ecoles Maternelles (ATSEM)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xml:space="preserve">-  les Accompagnants des Elèves en Situation de Handicap (AESH) ;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xml:space="preserve">-  les professionnels de la petite enfance, dont les assistants maternels ;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les personnels techniques des collectivités intervenant dans les établissements scolaires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les professionnels de la protection judiciaire de la jeunesse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lastRenderedPageBreak/>
        <w:t>-  les professionnels de la protection de l’enfance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les policiers nationaux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les gendarmes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les douaniers ;</w:t>
      </w:r>
    </w:p>
    <w:p w:rsidR="000F4C74" w:rsidRPr="00693954" w:rsidRDefault="000F4C74" w:rsidP="000F4C74">
      <w:pPr>
        <w:shd w:val="clear" w:color="auto" w:fill="FFFFFF"/>
        <w:ind w:left="1440"/>
        <w:jc w:val="both"/>
        <w:rPr>
          <w:rFonts w:ascii="Marianne" w:hAnsi="Marianne" w:cs="Arial"/>
          <w:color w:val="000000" w:themeColor="text1"/>
        </w:rPr>
      </w:pPr>
      <w:r w:rsidRPr="00693954">
        <w:rPr>
          <w:rFonts w:ascii="Marianne" w:hAnsi="Marianne" w:cs="Arial"/>
          <w:color w:val="000000" w:themeColor="text1"/>
        </w:rPr>
        <w:t>-  les policiers municipaux ;</w:t>
      </w:r>
    </w:p>
    <w:p w:rsidR="005708C1" w:rsidRPr="00693954" w:rsidRDefault="000F4C74" w:rsidP="008740AD">
      <w:pPr>
        <w:shd w:val="clear" w:color="auto" w:fill="FFFFFF"/>
        <w:ind w:left="1440"/>
        <w:rPr>
          <w:rFonts w:ascii="Marianne" w:hAnsi="Marianne" w:cs="Arial"/>
          <w:color w:val="000000" w:themeColor="text1"/>
        </w:rPr>
      </w:pPr>
      <w:r w:rsidRPr="00693954">
        <w:rPr>
          <w:rFonts w:ascii="Marianne" w:hAnsi="Marianne" w:cs="Arial"/>
          <w:color w:val="000000" w:themeColor="text1"/>
        </w:rPr>
        <w:t>-  le personnel de l’administration pénitentiaire (surveillants, agents du SPIP, agents administratifs et techniques évoluant dans la détention).</w:t>
      </w:r>
    </w:p>
    <w:p w:rsidR="00AF635E" w:rsidRPr="00693954" w:rsidRDefault="008740AD" w:rsidP="005708C1">
      <w:pPr>
        <w:numPr>
          <w:ilvl w:val="0"/>
          <w:numId w:val="8"/>
        </w:numPr>
        <w:shd w:val="clear" w:color="auto" w:fill="FFFFFF"/>
        <w:spacing w:before="100" w:beforeAutospacing="1" w:after="100" w:afterAutospacing="1"/>
        <w:ind w:left="690"/>
        <w:jc w:val="both"/>
      </w:pPr>
      <w:r w:rsidRPr="00693954">
        <w:rPr>
          <w:rFonts w:ascii="Marianne" w:hAnsi="Marianne" w:cs="Arial"/>
          <w:color w:val="000000" w:themeColor="text1"/>
        </w:rPr>
        <w:t>Depuis le</w:t>
      </w:r>
      <w:r w:rsidR="00AF635E" w:rsidRPr="00693954">
        <w:rPr>
          <w:rFonts w:ascii="Marianne" w:hAnsi="Marianne" w:cs="Arial"/>
          <w:color w:val="000000" w:themeColor="text1"/>
        </w:rPr>
        <w:t xml:space="preserve"> 2</w:t>
      </w:r>
      <w:r w:rsidR="00213ABB" w:rsidRPr="00693954">
        <w:rPr>
          <w:rFonts w:ascii="Marianne" w:hAnsi="Marianne" w:cs="Arial"/>
          <w:color w:val="000000" w:themeColor="text1"/>
        </w:rPr>
        <w:t>1</w:t>
      </w:r>
      <w:r w:rsidR="00AF635E" w:rsidRPr="00693954">
        <w:rPr>
          <w:rFonts w:ascii="Marianne" w:hAnsi="Marianne" w:cs="Arial"/>
          <w:color w:val="000000" w:themeColor="text1"/>
        </w:rPr>
        <w:t xml:space="preserve"> avril :</w:t>
      </w:r>
    </w:p>
    <w:p w:rsidR="008646CB" w:rsidRPr="00693954" w:rsidRDefault="00AF635E" w:rsidP="005708C1">
      <w:pPr>
        <w:numPr>
          <w:ilvl w:val="1"/>
          <w:numId w:val="8"/>
        </w:numPr>
        <w:shd w:val="clear" w:color="auto" w:fill="FFFFFF"/>
        <w:spacing w:before="100" w:beforeAutospacing="1"/>
        <w:rPr>
          <w:rFonts w:ascii="Marianne" w:hAnsi="Marianne" w:cs="Arial"/>
          <w:color w:val="000000" w:themeColor="text1"/>
        </w:rPr>
      </w:pPr>
      <w:r w:rsidRPr="00693954">
        <w:rPr>
          <w:rFonts w:ascii="Marianne" w:hAnsi="Marianne" w:cs="Arial"/>
          <w:b/>
          <w:color w:val="000000" w:themeColor="text1"/>
        </w:rPr>
        <w:t>les professionnels du secteur privé âgés de 55 et plus (sans autres critères de pathologies)</w:t>
      </w:r>
      <w:r w:rsidRPr="00693954">
        <w:rPr>
          <w:rFonts w:ascii="Marianne" w:hAnsi="Marianne" w:cs="Arial"/>
          <w:color w:val="000000" w:themeColor="text1"/>
        </w:rPr>
        <w:t xml:space="preserve"> :</w:t>
      </w:r>
      <w:r w:rsidRPr="00693954">
        <w:rPr>
          <w:rFonts w:ascii="Marianne" w:hAnsi="Marianne" w:cs="Arial"/>
          <w:color w:val="000000" w:themeColor="text1"/>
        </w:rPr>
        <w:br/>
        <w:t>- Conducteurs de bus, ferry et navette fluviale ;</w:t>
      </w:r>
      <w:r w:rsidRPr="00693954">
        <w:rPr>
          <w:rFonts w:ascii="Marianne" w:hAnsi="Marianne" w:cs="Arial"/>
          <w:color w:val="000000" w:themeColor="text1"/>
        </w:rPr>
        <w:br/>
        <w:t>- Conducteurs et livreurs sur courte distance</w:t>
      </w:r>
      <w:r w:rsidRPr="00693954">
        <w:rPr>
          <w:rFonts w:ascii="Marianne" w:hAnsi="Marianne" w:cs="Arial"/>
          <w:color w:val="000000" w:themeColor="text1"/>
        </w:rPr>
        <w:br/>
        <w:t>- Conducteurs routiers</w:t>
      </w:r>
      <w:r w:rsidRPr="00693954">
        <w:rPr>
          <w:rFonts w:ascii="Marianne" w:hAnsi="Marianne" w:cs="Arial"/>
          <w:color w:val="000000" w:themeColor="text1"/>
        </w:rPr>
        <w:br/>
        <w:t>- Chauffeurs de taxi et de VTC</w:t>
      </w:r>
      <w:r w:rsidRPr="00693954">
        <w:rPr>
          <w:rFonts w:ascii="Marianne" w:hAnsi="Marianne" w:cs="Arial"/>
          <w:color w:val="000000" w:themeColor="text1"/>
        </w:rPr>
        <w:br/>
        <w:t>- Contrôleurs des transports publics (exemple : SNCF, transports urbains)</w:t>
      </w:r>
      <w:r w:rsidRPr="00693954">
        <w:rPr>
          <w:rFonts w:ascii="Marianne" w:hAnsi="Marianne" w:cs="Arial"/>
          <w:color w:val="000000" w:themeColor="text1"/>
        </w:rPr>
        <w:br/>
        <w:t>- Agents d’entretiens : agents de nettoyage, éboueurs, ramassage et tri des déchets</w:t>
      </w:r>
      <w:r w:rsidRPr="00693954">
        <w:rPr>
          <w:rFonts w:ascii="Marianne" w:hAnsi="Marianne" w:cs="Arial"/>
          <w:color w:val="000000" w:themeColor="text1"/>
        </w:rPr>
        <w:br/>
        <w:t>- Agents de gardiennage et de sécurité</w:t>
      </w:r>
      <w:r w:rsidRPr="00693954">
        <w:rPr>
          <w:rFonts w:ascii="Calibri" w:hAnsi="Calibri" w:cs="Calibri"/>
          <w:color w:val="000000" w:themeColor="text1"/>
        </w:rPr>
        <w:br/>
        <w:t xml:space="preserve">- </w:t>
      </w:r>
      <w:r w:rsidRPr="00693954">
        <w:rPr>
          <w:rFonts w:ascii="Marianne" w:hAnsi="Marianne" w:cs="Arial"/>
          <w:color w:val="000000" w:themeColor="text1"/>
        </w:rPr>
        <w:t>Salariés et chefs d’entreprises des commerces alimentaires : caissiers, employés de libre-service, vendeurs de produits alimentaires dont bouchers, charcutiers, traiteurs, boulangers, pâtissiers</w:t>
      </w:r>
      <w:r w:rsidRPr="00693954">
        <w:rPr>
          <w:rFonts w:ascii="Marianne" w:hAnsi="Marianne" w:cs="Arial"/>
          <w:color w:val="000000" w:themeColor="text1"/>
        </w:rPr>
        <w:br/>
        <w:t>- Salariés des abattoirs et des entreprises de transformation de viande</w:t>
      </w:r>
      <w:r w:rsidRPr="00693954">
        <w:rPr>
          <w:rFonts w:ascii="Marianne" w:hAnsi="Marianne" w:cs="Arial"/>
          <w:color w:val="000000" w:themeColor="text1"/>
        </w:rPr>
        <w:br/>
        <w:t>- Professionnels des pompes funèbres</w:t>
      </w:r>
      <w:r w:rsidR="009538DF">
        <w:rPr>
          <w:rFonts w:ascii="Marianne" w:hAnsi="Marianne" w:cs="Arial"/>
          <w:color w:val="000000" w:themeColor="text1"/>
        </w:rPr>
        <w:br/>
      </w:r>
    </w:p>
    <w:p w:rsidR="005708C1" w:rsidRPr="00693954" w:rsidRDefault="008740AD" w:rsidP="003F1ECF">
      <w:pPr>
        <w:numPr>
          <w:ilvl w:val="0"/>
          <w:numId w:val="8"/>
        </w:numPr>
        <w:shd w:val="clear" w:color="auto" w:fill="FFFFFF"/>
        <w:spacing w:before="100" w:beforeAutospacing="1"/>
        <w:ind w:left="690"/>
        <w:rPr>
          <w:rFonts w:ascii="Marianne" w:hAnsi="Marianne" w:cs="Arial"/>
          <w:i/>
          <w:color w:val="000000" w:themeColor="text1"/>
        </w:rPr>
      </w:pPr>
      <w:r w:rsidRPr="00693954">
        <w:rPr>
          <w:rFonts w:ascii="Marianne" w:hAnsi="Marianne" w:cs="Arial"/>
          <w:color w:val="000000" w:themeColor="text1"/>
        </w:rPr>
        <w:t>Depuis le</w:t>
      </w:r>
      <w:r w:rsidR="005708C1" w:rsidRPr="00693954">
        <w:rPr>
          <w:rFonts w:ascii="Marianne" w:hAnsi="Marianne" w:cs="Arial"/>
          <w:color w:val="000000" w:themeColor="text1"/>
        </w:rPr>
        <w:t xml:space="preserve"> 28 avril :</w:t>
      </w:r>
    </w:p>
    <w:p w:rsidR="000F4C74" w:rsidRPr="00693954" w:rsidRDefault="008646CB" w:rsidP="005708C1">
      <w:pPr>
        <w:numPr>
          <w:ilvl w:val="1"/>
          <w:numId w:val="8"/>
        </w:numPr>
        <w:shd w:val="clear" w:color="auto" w:fill="FFFFFF"/>
        <w:spacing w:before="100" w:beforeAutospacing="1"/>
        <w:rPr>
          <w:rFonts w:ascii="Marianne" w:hAnsi="Marianne" w:cs="Arial"/>
          <w:i/>
          <w:color w:val="000000" w:themeColor="text1"/>
        </w:rPr>
      </w:pPr>
      <w:r w:rsidRPr="00693954">
        <w:rPr>
          <w:rFonts w:ascii="Marianne" w:hAnsi="Marianne" w:cs="Arial"/>
          <w:b/>
          <w:color w:val="000000" w:themeColor="text1"/>
        </w:rPr>
        <w:t>Les professionnels du secteur d’hébergement d’urgence :</w:t>
      </w:r>
      <w:r w:rsidRPr="00693954">
        <w:rPr>
          <w:rFonts w:ascii="Marianne" w:hAnsi="Marianne" w:cs="Arial"/>
          <w:color w:val="000000" w:themeColor="text1"/>
        </w:rPr>
        <w:t xml:space="preserve"> </w:t>
      </w:r>
      <w:r w:rsidR="005708C1" w:rsidRPr="00693954">
        <w:rPr>
          <w:rFonts w:ascii="Marianne" w:hAnsi="Marianne" w:cs="Arial"/>
          <w:color w:val="000000" w:themeColor="text1"/>
        </w:rPr>
        <w:br/>
        <w:t xml:space="preserve">- </w:t>
      </w:r>
      <w:r w:rsidRPr="00693954">
        <w:rPr>
          <w:rFonts w:ascii="Marianne" w:hAnsi="Marianne" w:cs="Arial"/>
          <w:color w:val="000000" w:themeColor="text1"/>
        </w:rPr>
        <w:t xml:space="preserve">centre d’hébergement et de réinsertion sociale (CHRS), </w:t>
      </w:r>
      <w:r w:rsidR="005708C1" w:rsidRPr="00693954">
        <w:rPr>
          <w:rFonts w:ascii="Marianne" w:hAnsi="Marianne" w:cs="Arial"/>
          <w:color w:val="000000" w:themeColor="text1"/>
        </w:rPr>
        <w:br/>
        <w:t xml:space="preserve">- </w:t>
      </w:r>
      <w:r w:rsidRPr="00693954">
        <w:rPr>
          <w:rFonts w:ascii="Marianne" w:hAnsi="Marianne" w:cs="Arial"/>
          <w:color w:val="000000" w:themeColor="text1"/>
        </w:rPr>
        <w:t xml:space="preserve">centre d’hébergement d’urgence (CHU), </w:t>
      </w:r>
      <w:r w:rsidR="005708C1" w:rsidRPr="00693954">
        <w:rPr>
          <w:rFonts w:ascii="Marianne" w:hAnsi="Marianne" w:cs="Arial"/>
          <w:color w:val="000000" w:themeColor="text1"/>
        </w:rPr>
        <w:br/>
        <w:t xml:space="preserve">- </w:t>
      </w:r>
      <w:r w:rsidRPr="00693954">
        <w:rPr>
          <w:rFonts w:ascii="Marianne" w:hAnsi="Marianne" w:cs="Arial"/>
          <w:color w:val="000000" w:themeColor="text1"/>
        </w:rPr>
        <w:t xml:space="preserve">hôtel sociaux, centre d’hébergement spécialisés (CHS) pour malades COVID-19, </w:t>
      </w:r>
      <w:r w:rsidR="005708C1" w:rsidRPr="00693954">
        <w:rPr>
          <w:rFonts w:ascii="Marianne" w:hAnsi="Marianne" w:cs="Arial"/>
          <w:color w:val="000000" w:themeColor="text1"/>
        </w:rPr>
        <w:br/>
        <w:t xml:space="preserve">- </w:t>
      </w:r>
      <w:r w:rsidRPr="00693954">
        <w:rPr>
          <w:rFonts w:ascii="Marianne" w:hAnsi="Marianne" w:cs="Arial"/>
          <w:color w:val="000000" w:themeColor="text1"/>
        </w:rPr>
        <w:t xml:space="preserve">maison relais et pension de famille, </w:t>
      </w:r>
      <w:r w:rsidR="005708C1" w:rsidRPr="00693954">
        <w:rPr>
          <w:rFonts w:ascii="Marianne" w:hAnsi="Marianne" w:cs="Arial"/>
          <w:color w:val="000000" w:themeColor="text1"/>
        </w:rPr>
        <w:br/>
        <w:t xml:space="preserve">- </w:t>
      </w:r>
      <w:r w:rsidRPr="00693954">
        <w:rPr>
          <w:rFonts w:ascii="Marianne" w:hAnsi="Marianne" w:cs="Arial"/>
          <w:color w:val="000000" w:themeColor="text1"/>
        </w:rPr>
        <w:t xml:space="preserve">centre d’accueil de jour, </w:t>
      </w:r>
      <w:r w:rsidR="005708C1" w:rsidRPr="00693954">
        <w:rPr>
          <w:rFonts w:ascii="Marianne" w:hAnsi="Marianne" w:cs="Arial"/>
          <w:color w:val="000000" w:themeColor="text1"/>
        </w:rPr>
        <w:br/>
        <w:t xml:space="preserve">- </w:t>
      </w:r>
      <w:r w:rsidRPr="00693954">
        <w:rPr>
          <w:rFonts w:ascii="Marianne" w:hAnsi="Marianne" w:cs="Arial"/>
          <w:color w:val="000000" w:themeColor="text1"/>
        </w:rPr>
        <w:t xml:space="preserve">équipe mobile ou maraude de rue, </w:t>
      </w:r>
      <w:r w:rsidR="005708C1" w:rsidRPr="00693954">
        <w:rPr>
          <w:rFonts w:ascii="Marianne" w:hAnsi="Marianne" w:cs="Arial"/>
          <w:color w:val="000000" w:themeColor="text1"/>
        </w:rPr>
        <w:br/>
        <w:t xml:space="preserve">- </w:t>
      </w:r>
      <w:r w:rsidRPr="00693954">
        <w:rPr>
          <w:rFonts w:ascii="Marianne" w:hAnsi="Marianne" w:cs="Arial"/>
          <w:color w:val="000000" w:themeColor="text1"/>
        </w:rPr>
        <w:t xml:space="preserve">foyer de travailleurs migrants (FTM), </w:t>
      </w:r>
      <w:r w:rsidR="005708C1" w:rsidRPr="00693954">
        <w:rPr>
          <w:rFonts w:ascii="Marianne" w:hAnsi="Marianne" w:cs="Arial"/>
          <w:color w:val="000000" w:themeColor="text1"/>
        </w:rPr>
        <w:br/>
        <w:t xml:space="preserve">- </w:t>
      </w:r>
      <w:r w:rsidRPr="00693954">
        <w:rPr>
          <w:rFonts w:ascii="Marianne" w:hAnsi="Marianne" w:cs="Arial"/>
          <w:color w:val="000000" w:themeColor="text1"/>
        </w:rPr>
        <w:t xml:space="preserve">résidence sociale (ex-FTM, autres que FJT), </w:t>
      </w:r>
      <w:r w:rsidR="005708C1" w:rsidRPr="00693954">
        <w:rPr>
          <w:rFonts w:ascii="Marianne" w:hAnsi="Marianne" w:cs="Arial"/>
          <w:color w:val="000000" w:themeColor="text1"/>
        </w:rPr>
        <w:br/>
        <w:t xml:space="preserve">- </w:t>
      </w:r>
      <w:r w:rsidRPr="00693954">
        <w:rPr>
          <w:rFonts w:ascii="Marianne" w:hAnsi="Marianne" w:cs="Arial"/>
          <w:color w:val="000000" w:themeColor="text1"/>
        </w:rPr>
        <w:t>foyer de jeunes travailleurs (FJT)</w:t>
      </w:r>
    </w:p>
    <w:p w:rsidR="005708C1" w:rsidRPr="00693954" w:rsidRDefault="005708C1" w:rsidP="005708C1">
      <w:pPr>
        <w:numPr>
          <w:ilvl w:val="1"/>
          <w:numId w:val="8"/>
        </w:numPr>
        <w:spacing w:before="100" w:beforeAutospacing="1"/>
        <w:jc w:val="both"/>
        <w:rPr>
          <w:rFonts w:ascii="Marianne" w:hAnsi="Marianne" w:cs="Arial"/>
          <w:color w:val="000000" w:themeColor="text1"/>
        </w:rPr>
      </w:pPr>
      <w:r w:rsidRPr="00693954">
        <w:rPr>
          <w:rFonts w:ascii="Marianne" w:hAnsi="Marianne"/>
          <w:b/>
          <w:bCs/>
        </w:rPr>
        <w:t>toute personne âgée de plus de 50 ans sans pathologie</w:t>
      </w:r>
      <w:r w:rsidRPr="00693954">
        <w:rPr>
          <w:rFonts w:ascii="Marianne" w:hAnsi="Marianne"/>
          <w:bCs/>
        </w:rPr>
        <w:t xml:space="preserve"> </w:t>
      </w:r>
      <w:r w:rsidRPr="00693954">
        <w:rPr>
          <w:rFonts w:ascii="Marianne" w:hAnsi="Marianne"/>
          <w:bCs/>
          <w:color w:val="000000" w:themeColor="text1"/>
        </w:rPr>
        <w:t xml:space="preserve">dont les professionnels de certains métiers reconnus comme prioritaires </w:t>
      </w:r>
      <w:r w:rsidRPr="00693954">
        <w:rPr>
          <w:rFonts w:ascii="Marianne" w:hAnsi="Marianne"/>
          <w:color w:val="000000" w:themeColor="text1"/>
        </w:rPr>
        <w:t>(avec créneaux dédiés),</w:t>
      </w:r>
    </w:p>
    <w:p w:rsidR="003F1ECF" w:rsidRPr="006254FD" w:rsidRDefault="005708C1" w:rsidP="003F1ECF">
      <w:pPr>
        <w:numPr>
          <w:ilvl w:val="1"/>
          <w:numId w:val="8"/>
        </w:numPr>
        <w:spacing w:before="100" w:beforeAutospacing="1"/>
        <w:jc w:val="both"/>
        <w:rPr>
          <w:rFonts w:ascii="Marianne" w:hAnsi="Marianne" w:cs="Arial"/>
          <w:b/>
        </w:rPr>
      </w:pPr>
      <w:r w:rsidRPr="00693954">
        <w:rPr>
          <w:rFonts w:ascii="Marianne" w:hAnsi="Marianne"/>
          <w:b/>
          <w:bCs/>
        </w:rPr>
        <w:t>toute personne âgée de 45 ans et plus</w:t>
      </w:r>
      <w:r w:rsidRPr="00693954">
        <w:rPr>
          <w:rFonts w:ascii="Calibri" w:hAnsi="Calibri" w:cs="Calibri"/>
          <w:b/>
          <w:bCs/>
        </w:rPr>
        <w:t> </w:t>
      </w:r>
      <w:r w:rsidRPr="00693954">
        <w:rPr>
          <w:rStyle w:val="lev"/>
          <w:rFonts w:ascii="Marianne" w:hAnsi="Marianne"/>
          <w:color w:val="000000" w:themeColor="text1"/>
        </w:rPr>
        <w:t>ayant au moins une des pathologies à risque de forme grave de Covid-19</w:t>
      </w:r>
      <w:r w:rsidRPr="00693954">
        <w:rPr>
          <w:rFonts w:ascii="Calibri" w:hAnsi="Calibri" w:cs="Calibri"/>
          <w:color w:val="000000" w:themeColor="text1"/>
        </w:rPr>
        <w:t> </w:t>
      </w:r>
      <w:r w:rsidRPr="00693954">
        <w:rPr>
          <w:rFonts w:ascii="Marianne" w:hAnsi="Marianne"/>
          <w:color w:val="000000" w:themeColor="text1"/>
        </w:rPr>
        <w:t>d</w:t>
      </w:r>
      <w:r w:rsidRPr="00693954">
        <w:rPr>
          <w:rFonts w:ascii="Marianne" w:hAnsi="Marianne" w:cs="Marianne"/>
          <w:color w:val="000000" w:themeColor="text1"/>
        </w:rPr>
        <w:t>é</w:t>
      </w:r>
      <w:r w:rsidRPr="00693954">
        <w:rPr>
          <w:rFonts w:ascii="Marianne" w:hAnsi="Marianne"/>
          <w:color w:val="000000" w:themeColor="text1"/>
        </w:rPr>
        <w:t>finies par le Haut Conseil de Sant</w:t>
      </w:r>
      <w:r w:rsidRPr="00693954">
        <w:rPr>
          <w:rFonts w:ascii="Marianne" w:hAnsi="Marianne" w:cs="Marianne"/>
          <w:color w:val="000000" w:themeColor="text1"/>
        </w:rPr>
        <w:t>é</w:t>
      </w:r>
      <w:r w:rsidRPr="00693954">
        <w:rPr>
          <w:rFonts w:ascii="Marianne" w:hAnsi="Marianne"/>
          <w:color w:val="000000" w:themeColor="text1"/>
        </w:rPr>
        <w:t xml:space="preserve"> Publique</w:t>
      </w:r>
      <w:r w:rsidRPr="00693954">
        <w:rPr>
          <w:rStyle w:val="lev"/>
          <w:rFonts w:ascii="Calibri" w:hAnsi="Calibri" w:cs="Calibri"/>
          <w:color w:val="000000" w:themeColor="text1"/>
        </w:rPr>
        <w:t> </w:t>
      </w:r>
      <w:r w:rsidR="00213ABB" w:rsidRPr="00693954">
        <w:rPr>
          <w:rFonts w:ascii="Marianne" w:hAnsi="Marianne" w:cs="Arial"/>
          <w:b/>
          <w:color w:val="000000" w:themeColor="text1"/>
          <w:vertAlign w:val="superscript"/>
        </w:rPr>
        <w:t>2</w:t>
      </w:r>
    </w:p>
    <w:p w:rsidR="006254FD" w:rsidRPr="006254FD" w:rsidRDefault="006254FD" w:rsidP="006254FD">
      <w:pPr>
        <w:ind w:left="1080"/>
        <w:jc w:val="both"/>
        <w:rPr>
          <w:rFonts w:ascii="Marianne" w:hAnsi="Marianne" w:cs="Arial"/>
          <w:b/>
        </w:rPr>
      </w:pPr>
    </w:p>
    <w:p w:rsidR="003F1ECF" w:rsidRPr="00693954" w:rsidRDefault="003F1ECF" w:rsidP="006254FD">
      <w:pPr>
        <w:numPr>
          <w:ilvl w:val="0"/>
          <w:numId w:val="8"/>
        </w:numPr>
        <w:shd w:val="clear" w:color="auto" w:fill="FFFFFF"/>
        <w:ind w:left="690"/>
        <w:rPr>
          <w:rFonts w:ascii="Marianne" w:hAnsi="Marianne" w:cs="Arial"/>
          <w:i/>
          <w:color w:val="000000" w:themeColor="text1"/>
        </w:rPr>
      </w:pPr>
      <w:r w:rsidRPr="00693954">
        <w:rPr>
          <w:rFonts w:ascii="Marianne" w:hAnsi="Marianne" w:cs="Arial"/>
          <w:color w:val="000000" w:themeColor="text1"/>
        </w:rPr>
        <w:t>Depuis le</w:t>
      </w:r>
      <w:r>
        <w:rPr>
          <w:rFonts w:ascii="Marianne" w:hAnsi="Marianne" w:cs="Arial"/>
          <w:color w:val="000000" w:themeColor="text1"/>
        </w:rPr>
        <w:t xml:space="preserve"> 30</w:t>
      </w:r>
      <w:r w:rsidRPr="00693954">
        <w:rPr>
          <w:rFonts w:ascii="Marianne" w:hAnsi="Marianne" w:cs="Arial"/>
          <w:color w:val="000000" w:themeColor="text1"/>
        </w:rPr>
        <w:t xml:space="preserve"> avril :</w:t>
      </w:r>
    </w:p>
    <w:p w:rsidR="0016635A" w:rsidRPr="002A3CC3" w:rsidRDefault="003F1ECF" w:rsidP="0016635A">
      <w:pPr>
        <w:numPr>
          <w:ilvl w:val="1"/>
          <w:numId w:val="8"/>
        </w:numPr>
        <w:spacing w:before="100" w:beforeAutospacing="1"/>
      </w:pPr>
      <w:r w:rsidRPr="003F1ECF">
        <w:rPr>
          <w:rFonts w:ascii="Marianne" w:hAnsi="Marianne" w:cs="Arial"/>
          <w:b/>
          <w:color w:val="000000" w:themeColor="text1"/>
        </w:rPr>
        <w:t xml:space="preserve">toutes personnes de plus de 18 ans </w:t>
      </w:r>
      <w:r w:rsidR="00D80F36" w:rsidRPr="00693954">
        <w:rPr>
          <w:rStyle w:val="lev"/>
          <w:rFonts w:ascii="Marianne" w:hAnsi="Marianne"/>
          <w:color w:val="000000" w:themeColor="text1"/>
        </w:rPr>
        <w:t>ayant au moins une des pathologies à risque de forme grave de Covid-19</w:t>
      </w:r>
      <w:r w:rsidRPr="003F1ECF">
        <w:rPr>
          <w:rFonts w:ascii="Calibri" w:hAnsi="Calibri" w:cs="Calibri"/>
          <w:b/>
          <w:color w:val="000000" w:themeColor="text1"/>
        </w:rPr>
        <w:t> </w:t>
      </w:r>
      <w:r w:rsidR="0016635A" w:rsidRPr="00693954">
        <w:rPr>
          <w:rFonts w:ascii="Marianne" w:hAnsi="Marianne" w:cs="Arial"/>
          <w:b/>
          <w:color w:val="000000" w:themeColor="text1"/>
          <w:vertAlign w:val="superscript"/>
        </w:rPr>
        <w:t>2</w:t>
      </w:r>
      <w:r w:rsidR="002A3CC3">
        <w:rPr>
          <w:rFonts w:ascii="Marianne" w:hAnsi="Marianne" w:cs="Arial"/>
          <w:b/>
          <w:color w:val="000000" w:themeColor="text1"/>
          <w:vertAlign w:val="superscript"/>
        </w:rPr>
        <w:br/>
      </w:r>
    </w:p>
    <w:p w:rsidR="002A3CC3" w:rsidRDefault="002A3CC3" w:rsidP="002A3CC3">
      <w:pPr>
        <w:numPr>
          <w:ilvl w:val="0"/>
          <w:numId w:val="8"/>
        </w:numPr>
        <w:spacing w:before="100" w:beforeAutospacing="1"/>
        <w:rPr>
          <w:rFonts w:ascii="Marianne" w:hAnsi="Marianne" w:cs="Arial"/>
          <w:color w:val="000000" w:themeColor="text1"/>
        </w:rPr>
      </w:pPr>
      <w:r w:rsidRPr="002A3CC3">
        <w:rPr>
          <w:rFonts w:ascii="Marianne" w:hAnsi="Marianne" w:cs="Arial"/>
          <w:color w:val="000000" w:themeColor="text1"/>
        </w:rPr>
        <w:t xml:space="preserve">Depuis le </w:t>
      </w:r>
      <w:r w:rsidR="00C3352F">
        <w:rPr>
          <w:rFonts w:ascii="Marianne" w:hAnsi="Marianne" w:cs="Arial"/>
          <w:color w:val="000000" w:themeColor="text1"/>
        </w:rPr>
        <w:t>6</w:t>
      </w:r>
      <w:r w:rsidRPr="002A3CC3">
        <w:rPr>
          <w:rFonts w:ascii="Marianne" w:hAnsi="Marianne" w:cs="Arial"/>
          <w:color w:val="000000" w:themeColor="text1"/>
        </w:rPr>
        <w:t xml:space="preserve"> mai</w:t>
      </w:r>
    </w:p>
    <w:p w:rsidR="002A3CC3" w:rsidRPr="00C3352F" w:rsidRDefault="002A3CC3" w:rsidP="00C3352F">
      <w:pPr>
        <w:numPr>
          <w:ilvl w:val="1"/>
          <w:numId w:val="8"/>
        </w:numPr>
        <w:spacing w:before="100" w:beforeAutospacing="1"/>
        <w:rPr>
          <w:rFonts w:ascii="Marianne" w:hAnsi="Marianne" w:cs="Arial"/>
          <w:color w:val="000000" w:themeColor="text1"/>
        </w:rPr>
      </w:pPr>
      <w:r w:rsidRPr="003F1ECF">
        <w:rPr>
          <w:rFonts w:ascii="Marianne" w:hAnsi="Marianne" w:cs="Arial"/>
          <w:b/>
          <w:color w:val="000000" w:themeColor="text1"/>
        </w:rPr>
        <w:t>toutes personnes de plus de 18 ans</w:t>
      </w:r>
      <w:r w:rsidR="00C3352F">
        <w:rPr>
          <w:rFonts w:ascii="Marianne" w:hAnsi="Marianne" w:cs="Arial"/>
          <w:b/>
          <w:color w:val="000000" w:themeColor="text1"/>
        </w:rPr>
        <w:t xml:space="preserve"> (sur liste d’attente) </w:t>
      </w:r>
      <w:r w:rsidR="00C3352F" w:rsidRPr="00C3352F">
        <w:rPr>
          <w:rFonts w:ascii="Marianne" w:hAnsi="Marianne" w:cs="Arial"/>
          <w:b/>
          <w:color w:val="000000" w:themeColor="text1"/>
        </w:rPr>
        <w:br/>
      </w:r>
    </w:p>
    <w:p w:rsidR="00C3352F" w:rsidRDefault="00C3352F" w:rsidP="00C3352F">
      <w:pPr>
        <w:numPr>
          <w:ilvl w:val="0"/>
          <w:numId w:val="8"/>
        </w:numPr>
        <w:spacing w:before="100" w:beforeAutospacing="1"/>
        <w:rPr>
          <w:rFonts w:ascii="Marianne" w:hAnsi="Marianne" w:cs="Arial"/>
          <w:color w:val="000000" w:themeColor="text1"/>
        </w:rPr>
      </w:pPr>
      <w:r w:rsidRPr="002A3CC3">
        <w:rPr>
          <w:rFonts w:ascii="Marianne" w:hAnsi="Marianne" w:cs="Arial"/>
          <w:color w:val="000000" w:themeColor="text1"/>
        </w:rPr>
        <w:t xml:space="preserve">Depuis le </w:t>
      </w:r>
      <w:r>
        <w:rPr>
          <w:rFonts w:ascii="Marianne" w:hAnsi="Marianne" w:cs="Arial"/>
          <w:color w:val="000000" w:themeColor="text1"/>
        </w:rPr>
        <w:t>7</w:t>
      </w:r>
      <w:r w:rsidRPr="002A3CC3">
        <w:rPr>
          <w:rFonts w:ascii="Marianne" w:hAnsi="Marianne" w:cs="Arial"/>
          <w:color w:val="000000" w:themeColor="text1"/>
        </w:rPr>
        <w:t xml:space="preserve"> mai</w:t>
      </w:r>
    </w:p>
    <w:p w:rsidR="00C3352F" w:rsidRPr="00C3352F" w:rsidRDefault="00C3352F" w:rsidP="00C3352F">
      <w:pPr>
        <w:numPr>
          <w:ilvl w:val="1"/>
          <w:numId w:val="8"/>
        </w:numPr>
        <w:spacing w:before="100" w:beforeAutospacing="1"/>
        <w:rPr>
          <w:rFonts w:ascii="Marianne" w:hAnsi="Marianne" w:cs="Arial"/>
          <w:color w:val="000000" w:themeColor="text1"/>
        </w:rPr>
      </w:pPr>
      <w:r>
        <w:rPr>
          <w:rFonts w:ascii="Marianne" w:hAnsi="Marianne" w:cs="Arial"/>
          <w:b/>
          <w:color w:val="000000" w:themeColor="text1"/>
        </w:rPr>
        <w:t>toutes personnes de 16 à 17 ans à très haut risque de forme grave de la Covid-19</w:t>
      </w:r>
    </w:p>
    <w:p w:rsidR="008740AD" w:rsidRDefault="00C3352F" w:rsidP="00C3352F">
      <w:pPr>
        <w:tabs>
          <w:tab w:val="left" w:pos="1440"/>
        </w:tabs>
        <w:jc w:val="both"/>
        <w:rPr>
          <w:rFonts w:ascii="Marianne" w:hAnsi="Marianne" w:cs="Arial"/>
          <w:b/>
        </w:rPr>
      </w:pPr>
      <w:r>
        <w:rPr>
          <w:rFonts w:ascii="Marianne" w:hAnsi="Marianne" w:cs="Arial"/>
          <w:b/>
        </w:rPr>
        <w:tab/>
      </w:r>
    </w:p>
    <w:p w:rsidR="00C3352F" w:rsidRDefault="0076123C" w:rsidP="00C3352F">
      <w:pPr>
        <w:pStyle w:val="Paragraphedeliste"/>
        <w:numPr>
          <w:ilvl w:val="0"/>
          <w:numId w:val="24"/>
        </w:numPr>
        <w:jc w:val="both"/>
        <w:rPr>
          <w:rFonts w:ascii="Marianne" w:hAnsi="Marianne" w:cs="Arial"/>
          <w:color w:val="000000" w:themeColor="text1"/>
        </w:rPr>
      </w:pPr>
      <w:r>
        <w:rPr>
          <w:rFonts w:ascii="Marianne" w:hAnsi="Marianne" w:cs="Arial"/>
          <w:color w:val="000000" w:themeColor="text1"/>
        </w:rPr>
        <w:t>Depuis le</w:t>
      </w:r>
      <w:r w:rsidR="00C3352F" w:rsidRPr="00C3352F">
        <w:rPr>
          <w:rFonts w:ascii="Marianne" w:hAnsi="Marianne" w:cs="Arial"/>
          <w:color w:val="000000" w:themeColor="text1"/>
        </w:rPr>
        <w:t xml:space="preserve"> 12 mai</w:t>
      </w:r>
    </w:p>
    <w:p w:rsidR="00C3352F" w:rsidRPr="002A3CC3" w:rsidRDefault="00C3352F" w:rsidP="00C3352F">
      <w:pPr>
        <w:numPr>
          <w:ilvl w:val="1"/>
          <w:numId w:val="24"/>
        </w:numPr>
        <w:spacing w:before="100" w:beforeAutospacing="1"/>
        <w:rPr>
          <w:rFonts w:ascii="Marianne" w:hAnsi="Marianne" w:cs="Arial"/>
          <w:color w:val="000000" w:themeColor="text1"/>
        </w:rPr>
      </w:pPr>
      <w:r w:rsidRPr="003F1ECF">
        <w:rPr>
          <w:rFonts w:ascii="Marianne" w:hAnsi="Marianne" w:cs="Arial"/>
          <w:b/>
          <w:color w:val="000000" w:themeColor="text1"/>
        </w:rPr>
        <w:t>toutes personnes de plus de 18 ans</w:t>
      </w:r>
      <w:r w:rsidR="0076123C">
        <w:rPr>
          <w:rFonts w:ascii="Marianne" w:hAnsi="Marianne" w:cs="Arial"/>
          <w:b/>
          <w:color w:val="000000" w:themeColor="text1"/>
        </w:rPr>
        <w:t xml:space="preserve"> sur des créneaux disponibles</w:t>
      </w:r>
      <w:r>
        <w:rPr>
          <w:rFonts w:ascii="Marianne" w:hAnsi="Marianne" w:cs="Arial"/>
          <w:b/>
          <w:color w:val="000000" w:themeColor="text1"/>
        </w:rPr>
        <w:br/>
      </w:r>
    </w:p>
    <w:p w:rsidR="00C3352F" w:rsidRDefault="00AF49C9" w:rsidP="00C3352F">
      <w:pPr>
        <w:pStyle w:val="Paragraphedeliste"/>
        <w:numPr>
          <w:ilvl w:val="0"/>
          <w:numId w:val="24"/>
        </w:numPr>
        <w:jc w:val="both"/>
        <w:rPr>
          <w:rFonts w:ascii="Marianne" w:hAnsi="Marianne" w:cs="Arial"/>
          <w:color w:val="000000" w:themeColor="text1"/>
        </w:rPr>
      </w:pPr>
      <w:r>
        <w:rPr>
          <w:rFonts w:ascii="Marianne" w:hAnsi="Marianne" w:cs="Arial"/>
          <w:color w:val="000000" w:themeColor="text1"/>
        </w:rPr>
        <w:t>Depuis le</w:t>
      </w:r>
      <w:r w:rsidR="00C3352F" w:rsidRPr="00C3352F">
        <w:rPr>
          <w:rFonts w:ascii="Marianne" w:hAnsi="Marianne" w:cs="Arial"/>
          <w:color w:val="000000" w:themeColor="text1"/>
        </w:rPr>
        <w:t xml:space="preserve"> </w:t>
      </w:r>
      <w:r w:rsidR="002873F5">
        <w:rPr>
          <w:rFonts w:ascii="Marianne" w:hAnsi="Marianne" w:cs="Arial"/>
          <w:color w:val="000000" w:themeColor="text1"/>
        </w:rPr>
        <w:t>1</w:t>
      </w:r>
      <w:r w:rsidR="00C3352F">
        <w:rPr>
          <w:rFonts w:ascii="Marianne" w:hAnsi="Marianne" w:cs="Arial"/>
          <w:color w:val="000000" w:themeColor="text1"/>
        </w:rPr>
        <w:t>4</w:t>
      </w:r>
      <w:r w:rsidR="00C3352F" w:rsidRPr="00C3352F">
        <w:rPr>
          <w:rFonts w:ascii="Marianne" w:hAnsi="Marianne" w:cs="Arial"/>
          <w:color w:val="000000" w:themeColor="text1"/>
        </w:rPr>
        <w:t xml:space="preserve"> mai</w:t>
      </w:r>
    </w:p>
    <w:p w:rsidR="00C3352F" w:rsidRPr="008333D3" w:rsidRDefault="00C3352F" w:rsidP="00C3352F">
      <w:pPr>
        <w:pStyle w:val="Paragraphedeliste"/>
        <w:numPr>
          <w:ilvl w:val="1"/>
          <w:numId w:val="24"/>
        </w:numPr>
        <w:jc w:val="both"/>
        <w:rPr>
          <w:rFonts w:ascii="Marianne" w:hAnsi="Marianne" w:cs="Arial"/>
          <w:color w:val="000000" w:themeColor="text1"/>
        </w:rPr>
      </w:pPr>
      <w:r w:rsidRPr="003F1ECF">
        <w:rPr>
          <w:rFonts w:ascii="Marianne" w:hAnsi="Marianne" w:cs="Arial"/>
          <w:b/>
          <w:color w:val="000000" w:themeColor="text1"/>
        </w:rPr>
        <w:t>toutes personnes de plus de 18 ans</w:t>
      </w:r>
      <w:r>
        <w:rPr>
          <w:rFonts w:ascii="Marianne" w:hAnsi="Marianne" w:cs="Arial"/>
          <w:b/>
          <w:color w:val="000000" w:themeColor="text1"/>
        </w:rPr>
        <w:t xml:space="preserve"> </w:t>
      </w:r>
    </w:p>
    <w:p w:rsidR="008333D3" w:rsidRPr="008333D3" w:rsidRDefault="008333D3" w:rsidP="008333D3">
      <w:pPr>
        <w:pStyle w:val="Paragraphedeliste"/>
        <w:ind w:left="1440"/>
        <w:jc w:val="both"/>
        <w:rPr>
          <w:rFonts w:ascii="Marianne" w:hAnsi="Marianne" w:cs="Arial"/>
          <w:color w:val="000000" w:themeColor="text1"/>
        </w:rPr>
      </w:pPr>
    </w:p>
    <w:p w:rsidR="008333D3" w:rsidRDefault="008333D3" w:rsidP="008333D3">
      <w:pPr>
        <w:pStyle w:val="Paragraphedeliste"/>
        <w:numPr>
          <w:ilvl w:val="0"/>
          <w:numId w:val="24"/>
        </w:numPr>
        <w:jc w:val="both"/>
        <w:rPr>
          <w:rFonts w:ascii="Marianne" w:hAnsi="Marianne" w:cs="Arial"/>
          <w:color w:val="000000" w:themeColor="text1"/>
        </w:rPr>
      </w:pPr>
      <w:r>
        <w:rPr>
          <w:rFonts w:ascii="Marianne" w:hAnsi="Marianne" w:cs="Arial"/>
          <w:color w:val="000000" w:themeColor="text1"/>
        </w:rPr>
        <w:t>Depuis le</w:t>
      </w:r>
      <w:r w:rsidRPr="00C3352F">
        <w:rPr>
          <w:rFonts w:ascii="Marianne" w:hAnsi="Marianne" w:cs="Arial"/>
          <w:color w:val="000000" w:themeColor="text1"/>
        </w:rPr>
        <w:t xml:space="preserve"> </w:t>
      </w:r>
      <w:r>
        <w:rPr>
          <w:rFonts w:ascii="Marianne" w:hAnsi="Marianne" w:cs="Arial"/>
          <w:color w:val="000000" w:themeColor="text1"/>
        </w:rPr>
        <w:t>15 juin</w:t>
      </w:r>
    </w:p>
    <w:p w:rsidR="008333D3" w:rsidRPr="00C3352F" w:rsidRDefault="008333D3" w:rsidP="008333D3">
      <w:pPr>
        <w:pStyle w:val="Paragraphedeliste"/>
        <w:numPr>
          <w:ilvl w:val="1"/>
          <w:numId w:val="24"/>
        </w:numPr>
        <w:jc w:val="both"/>
        <w:rPr>
          <w:rFonts w:ascii="Marianne" w:hAnsi="Marianne" w:cs="Arial"/>
          <w:color w:val="000000" w:themeColor="text1"/>
        </w:rPr>
      </w:pPr>
      <w:r w:rsidRPr="003F1ECF">
        <w:rPr>
          <w:rFonts w:ascii="Marianne" w:hAnsi="Marianne" w:cs="Arial"/>
          <w:b/>
          <w:color w:val="000000" w:themeColor="text1"/>
        </w:rPr>
        <w:t xml:space="preserve">toutes personnes de plus de </w:t>
      </w:r>
      <w:r>
        <w:rPr>
          <w:rFonts w:ascii="Marianne" w:hAnsi="Marianne" w:cs="Arial"/>
          <w:b/>
          <w:color w:val="000000" w:themeColor="text1"/>
        </w:rPr>
        <w:t>12</w:t>
      </w:r>
      <w:r w:rsidRPr="003F1ECF">
        <w:rPr>
          <w:rFonts w:ascii="Marianne" w:hAnsi="Marianne" w:cs="Arial"/>
          <w:b/>
          <w:color w:val="000000" w:themeColor="text1"/>
        </w:rPr>
        <w:t xml:space="preserve"> ans</w:t>
      </w:r>
      <w:r>
        <w:rPr>
          <w:rFonts w:ascii="Marianne" w:hAnsi="Marianne" w:cs="Arial"/>
          <w:b/>
          <w:color w:val="000000" w:themeColor="text1"/>
        </w:rPr>
        <w:t xml:space="preserve"> </w:t>
      </w:r>
    </w:p>
    <w:p w:rsidR="008333D3" w:rsidRPr="00C3352F" w:rsidRDefault="008333D3" w:rsidP="008333D3">
      <w:pPr>
        <w:pStyle w:val="Paragraphedeliste"/>
        <w:ind w:left="1440"/>
        <w:jc w:val="both"/>
        <w:rPr>
          <w:rFonts w:ascii="Marianne" w:hAnsi="Marianne" w:cs="Arial"/>
          <w:color w:val="000000" w:themeColor="text1"/>
        </w:rPr>
      </w:pPr>
    </w:p>
    <w:p w:rsidR="00C3352F" w:rsidRPr="00693954" w:rsidRDefault="00C3352F" w:rsidP="0016635A">
      <w:pPr>
        <w:pBdr>
          <w:bottom w:val="single" w:sz="4" w:space="1" w:color="auto"/>
        </w:pBdr>
        <w:jc w:val="both"/>
        <w:rPr>
          <w:rFonts w:ascii="Marianne" w:hAnsi="Marianne" w:cs="Arial"/>
          <w:b/>
        </w:rPr>
      </w:pPr>
    </w:p>
    <w:p w:rsidR="00BC4543" w:rsidRPr="00693954" w:rsidRDefault="00BC4543" w:rsidP="00BC4543">
      <w:pPr>
        <w:shd w:val="clear" w:color="auto" w:fill="FFFFFF"/>
        <w:jc w:val="both"/>
        <w:rPr>
          <w:rFonts w:ascii="Marianne" w:hAnsi="Marianne" w:cs="Arial"/>
          <w:color w:val="002060"/>
          <w:sz w:val="20"/>
        </w:rPr>
      </w:pPr>
      <w:r w:rsidRPr="00693954">
        <w:rPr>
          <w:rFonts w:ascii="Marianne" w:hAnsi="Marianne" w:cs="Arial"/>
          <w:b/>
          <w:color w:val="002060"/>
          <w:sz w:val="20"/>
          <w:vertAlign w:val="superscript"/>
        </w:rPr>
        <w:t>1</w:t>
      </w:r>
      <w:r w:rsidRPr="00693954">
        <w:rPr>
          <w:rFonts w:ascii="Calibri" w:hAnsi="Calibri" w:cs="Calibri"/>
          <w:b/>
          <w:color w:val="002060"/>
          <w:sz w:val="20"/>
        </w:rPr>
        <w:t> </w:t>
      </w:r>
      <w:r w:rsidRPr="00693954">
        <w:rPr>
          <w:rFonts w:ascii="Marianne" w:hAnsi="Marianne" w:cs="Arial"/>
          <w:color w:val="002060"/>
          <w:sz w:val="20"/>
        </w:rPr>
        <w:t xml:space="preserve">: </w:t>
      </w:r>
      <w:r w:rsidRPr="00693954">
        <w:rPr>
          <w:rFonts w:ascii="Marianne" w:hAnsi="Marianne" w:cs="Arial"/>
          <w:color w:val="000000" w:themeColor="text1"/>
          <w:sz w:val="20"/>
        </w:rPr>
        <w:t>Atteints de cancer et de maladies hématologiques malignes en cours de traitement par chimiothérapie</w:t>
      </w:r>
      <w:r w:rsidRPr="00693954">
        <w:rPr>
          <w:rFonts w:ascii="Calibri" w:hAnsi="Calibri" w:cs="Calibri"/>
          <w:color w:val="000000" w:themeColor="text1"/>
          <w:sz w:val="20"/>
        </w:rPr>
        <w:t> </w:t>
      </w:r>
      <w:r w:rsidRPr="00693954">
        <w:rPr>
          <w:rFonts w:ascii="Marianne" w:hAnsi="Marianne" w:cs="Arial"/>
          <w:color w:val="000000" w:themeColor="text1"/>
          <w:sz w:val="20"/>
        </w:rPr>
        <w:t>; atteints de maladies rénales chroniques sévères dont les patients dialysés</w:t>
      </w:r>
      <w:r w:rsidRPr="00693954">
        <w:rPr>
          <w:rFonts w:ascii="Calibri" w:hAnsi="Calibri" w:cs="Calibri"/>
          <w:color w:val="000000" w:themeColor="text1"/>
          <w:sz w:val="20"/>
        </w:rPr>
        <w:t> </w:t>
      </w:r>
      <w:r w:rsidRPr="00693954">
        <w:rPr>
          <w:rFonts w:ascii="Marianne" w:hAnsi="Marianne" w:cs="Arial"/>
          <w:color w:val="000000" w:themeColor="text1"/>
          <w:sz w:val="20"/>
        </w:rPr>
        <w:t>; transplantés d’organes solides</w:t>
      </w:r>
      <w:r w:rsidRPr="00693954">
        <w:rPr>
          <w:rFonts w:ascii="Calibri" w:hAnsi="Calibri" w:cs="Calibri"/>
          <w:color w:val="000000" w:themeColor="text1"/>
          <w:sz w:val="20"/>
        </w:rPr>
        <w:t> </w:t>
      </w:r>
      <w:r w:rsidRPr="00693954">
        <w:rPr>
          <w:rFonts w:ascii="Marianne" w:hAnsi="Marianne" w:cs="Arial"/>
          <w:color w:val="000000" w:themeColor="text1"/>
          <w:sz w:val="20"/>
        </w:rPr>
        <w:t>; transplantés par allogreffe de cellules souches hématopoïétiques</w:t>
      </w:r>
      <w:r w:rsidRPr="00693954">
        <w:rPr>
          <w:rFonts w:ascii="Calibri" w:hAnsi="Calibri" w:cs="Calibri"/>
          <w:color w:val="000000" w:themeColor="text1"/>
          <w:sz w:val="20"/>
        </w:rPr>
        <w:t> </w:t>
      </w:r>
      <w:r w:rsidRPr="00693954">
        <w:rPr>
          <w:rFonts w:ascii="Marianne" w:hAnsi="Marianne" w:cs="Arial"/>
          <w:color w:val="000000" w:themeColor="text1"/>
          <w:sz w:val="20"/>
        </w:rPr>
        <w:t>; atteints de poly-pathologies chroniques (au moins deux insuffisances d’organes)</w:t>
      </w:r>
      <w:r w:rsidRPr="00693954">
        <w:rPr>
          <w:rFonts w:ascii="Calibri" w:hAnsi="Calibri" w:cs="Calibri"/>
          <w:color w:val="000000" w:themeColor="text1"/>
          <w:sz w:val="20"/>
        </w:rPr>
        <w:t> </w:t>
      </w:r>
      <w:r w:rsidRPr="00693954">
        <w:rPr>
          <w:rFonts w:ascii="Marianne" w:hAnsi="Marianne" w:cs="Arial"/>
          <w:color w:val="000000" w:themeColor="text1"/>
          <w:sz w:val="20"/>
        </w:rPr>
        <w:t>; atteints de certaines maladies rares (voire liste sur le site du ministère de la santé)</w:t>
      </w:r>
      <w:r w:rsidRPr="00693954">
        <w:rPr>
          <w:rFonts w:ascii="Calibri" w:hAnsi="Calibri" w:cs="Calibri"/>
          <w:color w:val="000000" w:themeColor="text1"/>
          <w:sz w:val="20"/>
        </w:rPr>
        <w:t> </w:t>
      </w:r>
      <w:r w:rsidRPr="00693954">
        <w:rPr>
          <w:rFonts w:ascii="Marianne" w:hAnsi="Marianne" w:cs="Arial"/>
          <w:color w:val="000000" w:themeColor="text1"/>
          <w:sz w:val="20"/>
        </w:rPr>
        <w:t>;  atteints de trisomie 21.</w:t>
      </w:r>
    </w:p>
    <w:p w:rsidR="00BC4543" w:rsidRPr="00693954" w:rsidRDefault="00BC4543" w:rsidP="00BC4543">
      <w:pPr>
        <w:shd w:val="clear" w:color="auto" w:fill="FFFFFF"/>
        <w:jc w:val="both"/>
        <w:rPr>
          <w:rFonts w:ascii="Marianne" w:hAnsi="Marianne" w:cs="Arial"/>
          <w:color w:val="000000" w:themeColor="text1"/>
          <w:sz w:val="20"/>
        </w:rPr>
      </w:pPr>
      <w:r w:rsidRPr="00693954">
        <w:rPr>
          <w:rFonts w:ascii="Marianne" w:hAnsi="Marianne" w:cs="Arial"/>
          <w:b/>
          <w:color w:val="002060"/>
          <w:sz w:val="20"/>
          <w:vertAlign w:val="superscript"/>
        </w:rPr>
        <w:t>2</w:t>
      </w:r>
      <w:r w:rsidRPr="00693954">
        <w:rPr>
          <w:rFonts w:ascii="Calibri" w:hAnsi="Calibri" w:cs="Calibri"/>
          <w:color w:val="002060"/>
          <w:sz w:val="20"/>
        </w:rPr>
        <w:t> </w:t>
      </w:r>
      <w:r w:rsidRPr="00693954">
        <w:rPr>
          <w:rFonts w:ascii="Marianne" w:hAnsi="Marianne" w:cs="Arial"/>
          <w:color w:val="002060"/>
          <w:sz w:val="20"/>
        </w:rPr>
        <w:t xml:space="preserve">: </w:t>
      </w:r>
      <w:r w:rsidRPr="00693954">
        <w:rPr>
          <w:rFonts w:ascii="Marianne" w:hAnsi="Marianne" w:cs="Arial"/>
          <w:color w:val="000000" w:themeColor="text1"/>
          <w:sz w:val="20"/>
        </w:rPr>
        <w:t>Pathologies cardio-vasculaires (hypertension artérielle compliquée, antécédent d’AVC, antécédent de coronaropathie, antécédent de chirurgie cardiaque, insuffisance cardiaque) ; Diabète (de type 1 et 2) ; Pathologies respiratoires chroniques (broncho pneumopathie obstructive, insuffisance respiratoire, asthme sévère, fibrose pulmonaire, syndrome d’apnées du sommeil, mucoviscidose)</w:t>
      </w:r>
      <w:r w:rsidRPr="00693954">
        <w:rPr>
          <w:rFonts w:ascii="Calibri" w:hAnsi="Calibri" w:cs="Calibri"/>
          <w:color w:val="000000" w:themeColor="text1"/>
          <w:sz w:val="20"/>
        </w:rPr>
        <w:t> </w:t>
      </w:r>
      <w:r w:rsidRPr="00693954">
        <w:rPr>
          <w:rFonts w:ascii="Marianne" w:hAnsi="Marianne" w:cs="Arial"/>
          <w:color w:val="000000" w:themeColor="text1"/>
          <w:sz w:val="20"/>
        </w:rPr>
        <w:t xml:space="preserve">; Insuffisance rénale chronique ; Obésité (IMC &gt; ou = à 30) ; Cancer ou hémopathie maligne actif de moins de 3 ans ; Cirrhose au stade B du score de Child </w:t>
      </w:r>
      <w:proofErr w:type="spellStart"/>
      <w:r w:rsidRPr="00693954">
        <w:rPr>
          <w:rFonts w:ascii="Marianne" w:hAnsi="Marianne" w:cs="Arial"/>
          <w:color w:val="000000" w:themeColor="text1"/>
          <w:sz w:val="20"/>
        </w:rPr>
        <w:t>Pugh</w:t>
      </w:r>
      <w:proofErr w:type="spellEnd"/>
      <w:r w:rsidRPr="00693954">
        <w:rPr>
          <w:rFonts w:ascii="Marianne" w:hAnsi="Marianne" w:cs="Arial"/>
          <w:color w:val="000000" w:themeColor="text1"/>
          <w:sz w:val="20"/>
        </w:rPr>
        <w:t xml:space="preserve"> au moins ; Immunodépression congénitale ou acquise ; Syndrome drépanocytaire majeur ou antécédent de splénectomie ; Pathologies neurologiques (maladies du motoneurone, myasthénie grave, sclérose en plaques, maladie de Parkinson, paralysie cérébrale, quadriplégie ou hémiplégie, tumeur maligne primitive cérébrale, maladie cérébelleuse progressive).</w:t>
      </w:r>
    </w:p>
    <w:p w:rsidR="00BC4543" w:rsidRDefault="00BC4543" w:rsidP="00BC4543">
      <w:pPr>
        <w:shd w:val="clear" w:color="auto" w:fill="FFFFFF"/>
        <w:jc w:val="both"/>
        <w:rPr>
          <w:rFonts w:ascii="Marianne" w:hAnsi="Marianne" w:cs="Arial"/>
          <w:color w:val="000000" w:themeColor="text1"/>
          <w:sz w:val="20"/>
        </w:rPr>
      </w:pPr>
    </w:p>
    <w:p w:rsidR="0025064E" w:rsidRDefault="0025064E" w:rsidP="00BC4543">
      <w:pPr>
        <w:shd w:val="clear" w:color="auto" w:fill="FFFFFF"/>
        <w:jc w:val="both"/>
        <w:rPr>
          <w:rFonts w:ascii="Marianne" w:hAnsi="Marianne" w:cs="Arial"/>
          <w:color w:val="000000" w:themeColor="text1"/>
          <w:sz w:val="20"/>
        </w:rPr>
      </w:pPr>
    </w:p>
    <w:p w:rsidR="0025064E" w:rsidRDefault="0025064E" w:rsidP="00BC4543">
      <w:pPr>
        <w:shd w:val="clear" w:color="auto" w:fill="FFFFFF"/>
        <w:jc w:val="both"/>
        <w:rPr>
          <w:rFonts w:ascii="Marianne" w:hAnsi="Marianne" w:cs="Arial"/>
          <w:color w:val="000000" w:themeColor="text1"/>
          <w:sz w:val="20"/>
        </w:rPr>
      </w:pPr>
    </w:p>
    <w:p w:rsidR="00CC03AF" w:rsidRDefault="00CC03AF" w:rsidP="00BC4543">
      <w:pPr>
        <w:shd w:val="clear" w:color="auto" w:fill="FFFFFF"/>
        <w:jc w:val="both"/>
        <w:rPr>
          <w:rFonts w:ascii="Marianne" w:hAnsi="Marianne" w:cs="Arial"/>
          <w:color w:val="000000" w:themeColor="text1"/>
          <w:sz w:val="20"/>
        </w:rPr>
      </w:pPr>
    </w:p>
    <w:p w:rsidR="00CC03AF" w:rsidRDefault="00CC03AF" w:rsidP="00BC4543">
      <w:pPr>
        <w:shd w:val="clear" w:color="auto" w:fill="FFFFFF"/>
        <w:jc w:val="both"/>
        <w:rPr>
          <w:rFonts w:ascii="Marianne" w:hAnsi="Marianne" w:cs="Arial"/>
          <w:color w:val="000000" w:themeColor="text1"/>
          <w:sz w:val="20"/>
        </w:rPr>
      </w:pPr>
    </w:p>
    <w:p w:rsidR="00CC03AF" w:rsidRDefault="00CC03AF" w:rsidP="00BC4543">
      <w:pPr>
        <w:shd w:val="clear" w:color="auto" w:fill="FFFFFF"/>
        <w:jc w:val="both"/>
        <w:rPr>
          <w:rFonts w:ascii="Marianne" w:hAnsi="Marianne" w:cs="Arial"/>
          <w:color w:val="000000" w:themeColor="text1"/>
          <w:sz w:val="20"/>
        </w:rPr>
      </w:pPr>
    </w:p>
    <w:p w:rsidR="0025064E" w:rsidRDefault="0025064E" w:rsidP="00BC4543">
      <w:pPr>
        <w:shd w:val="clear" w:color="auto" w:fill="FFFFFF"/>
        <w:jc w:val="both"/>
        <w:rPr>
          <w:rFonts w:ascii="Marianne" w:hAnsi="Marianne" w:cs="Arial"/>
          <w:color w:val="000000" w:themeColor="text1"/>
          <w:sz w:val="20"/>
        </w:rPr>
      </w:pPr>
    </w:p>
    <w:p w:rsidR="000B5AAF" w:rsidRPr="00693954" w:rsidRDefault="00CC03AF" w:rsidP="00347AD3">
      <w:pPr>
        <w:shd w:val="clear" w:color="auto" w:fill="FFFFFF"/>
        <w:jc w:val="both"/>
        <w:rPr>
          <w:rFonts w:ascii="Marianne" w:hAnsi="Marianne" w:cs="Arial"/>
          <w:b/>
        </w:rPr>
      </w:pPr>
      <w:r w:rsidRPr="00CC03AF">
        <w:rPr>
          <w:rFonts w:ascii="Marianne" w:hAnsi="Marianne" w:cs="Arial"/>
          <w:b/>
          <w:noProof/>
        </w:rPr>
        <w:t xml:space="preserve"> </w:t>
      </w:r>
      <w:r w:rsidR="000B5AAF" w:rsidRPr="00693954">
        <w:rPr>
          <w:rFonts w:ascii="Marianne" w:hAnsi="Marianne" w:cs="Arial"/>
          <w:b/>
        </w:rPr>
        <w:t>La vaccination est-t-elle gratuite</w:t>
      </w:r>
      <w:r w:rsidR="000B5AAF" w:rsidRPr="00693954">
        <w:rPr>
          <w:rFonts w:ascii="Calibri" w:hAnsi="Calibri" w:cs="Calibri"/>
          <w:b/>
        </w:rPr>
        <w:t> </w:t>
      </w:r>
      <w:r w:rsidR="000B5AAF" w:rsidRPr="00693954">
        <w:rPr>
          <w:rFonts w:ascii="Marianne" w:hAnsi="Marianne" w:cs="Arial"/>
          <w:b/>
        </w:rPr>
        <w:t>?</w:t>
      </w:r>
    </w:p>
    <w:p w:rsidR="000B5AAF" w:rsidRPr="00693954" w:rsidRDefault="000B5AAF" w:rsidP="0043471A">
      <w:pPr>
        <w:jc w:val="both"/>
        <w:rPr>
          <w:rFonts w:ascii="Marianne" w:hAnsi="Marianne" w:cs="Arial"/>
          <w:bCs/>
        </w:rPr>
      </w:pPr>
      <w:r w:rsidRPr="00693954">
        <w:rPr>
          <w:rFonts w:ascii="Marianne" w:hAnsi="Marianne" w:cs="Arial"/>
          <w:bCs/>
        </w:rPr>
        <w:t xml:space="preserve">Oui. Le vaccin est gratuit pour tous </w:t>
      </w:r>
      <w:r w:rsidR="00B04B3F" w:rsidRPr="00693954">
        <w:rPr>
          <w:rFonts w:ascii="Marianne" w:hAnsi="Marianne" w:cs="Arial"/>
          <w:bCs/>
        </w:rPr>
        <w:t>les assurés sociaux et les bénéficiaires de l'AME</w:t>
      </w:r>
      <w:r w:rsidRPr="00693954">
        <w:rPr>
          <w:rFonts w:ascii="Marianne" w:hAnsi="Marianne" w:cs="Arial"/>
          <w:bCs/>
        </w:rPr>
        <w:t xml:space="preserve"> et sans a</w:t>
      </w:r>
      <w:r w:rsidR="00B04B3F" w:rsidRPr="00693954">
        <w:rPr>
          <w:rFonts w:ascii="Marianne" w:hAnsi="Marianne" w:cs="Arial"/>
          <w:bCs/>
        </w:rPr>
        <w:t>voir à faire l'avance des frais, sur présentation de sa carte vitale.</w:t>
      </w:r>
    </w:p>
    <w:p w:rsidR="0087457D" w:rsidRPr="00693954" w:rsidRDefault="0087457D" w:rsidP="0043471A">
      <w:pPr>
        <w:jc w:val="both"/>
        <w:rPr>
          <w:rFonts w:ascii="Marianne" w:hAnsi="Marianne" w:cs="Arial"/>
          <w:bCs/>
        </w:rPr>
      </w:pPr>
    </w:p>
    <w:p w:rsidR="00B64FC2" w:rsidRDefault="00B64FC2" w:rsidP="0043471A">
      <w:pPr>
        <w:jc w:val="both"/>
        <w:rPr>
          <w:rFonts w:ascii="Marianne" w:hAnsi="Marianne" w:cs="Arial"/>
          <w:b/>
          <w:bCs/>
          <w:sz w:val="28"/>
          <w:szCs w:val="28"/>
        </w:rPr>
      </w:pPr>
      <w:r w:rsidRPr="00693954">
        <w:rPr>
          <w:rFonts w:ascii="Marianne" w:hAnsi="Marianne" w:cs="Arial"/>
          <w:b/>
        </w:rPr>
        <w:t>Comment se faire vacciner en pratique</w:t>
      </w:r>
      <w:r w:rsidRPr="00693954">
        <w:rPr>
          <w:rFonts w:ascii="Calibri" w:hAnsi="Calibri" w:cs="Calibri"/>
          <w:b/>
        </w:rPr>
        <w:t> </w:t>
      </w:r>
      <w:r w:rsidRPr="00693954">
        <w:rPr>
          <w:rFonts w:ascii="Marianne" w:hAnsi="Marianne" w:cs="Arial"/>
          <w:b/>
        </w:rPr>
        <w:t>?</w:t>
      </w:r>
      <w:r w:rsidRPr="00693954">
        <w:rPr>
          <w:rFonts w:ascii="Marianne" w:hAnsi="Marianne" w:cs="Arial"/>
          <w:b/>
          <w:bCs/>
          <w:sz w:val="28"/>
          <w:szCs w:val="28"/>
        </w:rPr>
        <w:t xml:space="preserve">  </w:t>
      </w:r>
    </w:p>
    <w:p w:rsidR="005A7D42" w:rsidRPr="00693954" w:rsidRDefault="005A7D42" w:rsidP="0043471A">
      <w:pPr>
        <w:jc w:val="both"/>
        <w:rPr>
          <w:rFonts w:ascii="Marianne" w:hAnsi="Marianne" w:cs="Arial"/>
          <w:b/>
          <w:bCs/>
          <w:sz w:val="28"/>
          <w:szCs w:val="28"/>
        </w:rPr>
      </w:pPr>
    </w:p>
    <w:p w:rsidR="00D82BE7" w:rsidRDefault="00B64FC2" w:rsidP="00E171AC">
      <w:pPr>
        <w:pStyle w:val="Paragraphedeliste"/>
        <w:numPr>
          <w:ilvl w:val="0"/>
          <w:numId w:val="12"/>
        </w:numPr>
        <w:jc w:val="both"/>
        <w:rPr>
          <w:rFonts w:ascii="Marianne" w:hAnsi="Marianne" w:cs="Arial"/>
          <w:b/>
          <w:bCs/>
        </w:rPr>
      </w:pPr>
      <w:r w:rsidRPr="00693954">
        <w:rPr>
          <w:rFonts w:ascii="Marianne" w:hAnsi="Marianne" w:cs="Arial"/>
          <w:b/>
          <w:color w:val="002060"/>
        </w:rPr>
        <w:t xml:space="preserve">dans </w:t>
      </w:r>
      <w:r w:rsidR="00302B91">
        <w:rPr>
          <w:rFonts w:ascii="Marianne" w:hAnsi="Marianne" w:cs="Arial"/>
          <w:b/>
          <w:color w:val="002060"/>
        </w:rPr>
        <w:t>9</w:t>
      </w:r>
      <w:r w:rsidRPr="00693954">
        <w:rPr>
          <w:rFonts w:ascii="Marianne" w:hAnsi="Marianne" w:cs="Arial"/>
          <w:b/>
          <w:color w:val="002060"/>
        </w:rPr>
        <w:t xml:space="preserve"> centres de vaccination</w:t>
      </w:r>
      <w:r w:rsidR="00042BC3">
        <w:rPr>
          <w:rFonts w:ascii="Calibri" w:hAnsi="Calibri" w:cs="Calibri"/>
          <w:b/>
          <w:color w:val="002060"/>
        </w:rPr>
        <w:t> </w:t>
      </w:r>
      <w:r w:rsidR="00042BC3" w:rsidRPr="006F2817">
        <w:rPr>
          <w:rFonts w:ascii="Marianne" w:hAnsi="Marianne" w:cs="Arial"/>
          <w:b/>
          <w:bCs/>
        </w:rPr>
        <w:t xml:space="preserve">ouverts du lundi au </w:t>
      </w:r>
      <w:r w:rsidR="00042BC3" w:rsidRPr="002F5419">
        <w:rPr>
          <w:rFonts w:ascii="Marianne" w:hAnsi="Marianne" w:cs="Arial"/>
          <w:b/>
          <w:bCs/>
        </w:rPr>
        <w:t>dimanche</w:t>
      </w:r>
      <w:r w:rsidR="00BC09DF">
        <w:rPr>
          <w:rFonts w:ascii="Marianne" w:hAnsi="Marianne" w:cs="Arial"/>
          <w:b/>
          <w:bCs/>
        </w:rPr>
        <w:t>,</w:t>
      </w:r>
      <w:r w:rsidR="00160722" w:rsidRPr="002F5419">
        <w:rPr>
          <w:rFonts w:ascii="Marianne" w:hAnsi="Marianne" w:cs="Arial"/>
          <w:bCs/>
        </w:rPr>
        <w:t xml:space="preserve"> </w:t>
      </w:r>
      <w:r w:rsidR="002F5419" w:rsidRPr="002F5419">
        <w:rPr>
          <w:rFonts w:ascii="Marianne" w:hAnsi="Marianne" w:cs="Arial"/>
          <w:b/>
          <w:bCs/>
        </w:rPr>
        <w:t>av</w:t>
      </w:r>
      <w:r w:rsidR="002F5419" w:rsidRPr="00C364FE">
        <w:rPr>
          <w:rFonts w:ascii="Marianne" w:hAnsi="Marianne" w:cs="Arial"/>
          <w:b/>
          <w:bCs/>
        </w:rPr>
        <w:t xml:space="preserve">ec ou sans rendez-vous </w:t>
      </w:r>
    </w:p>
    <w:p w:rsidR="00E171AC" w:rsidRPr="00E171AC" w:rsidRDefault="00160722" w:rsidP="00D82BE7">
      <w:pPr>
        <w:pStyle w:val="Paragraphedeliste"/>
        <w:jc w:val="both"/>
        <w:rPr>
          <w:rFonts w:ascii="Marianne" w:hAnsi="Marianne" w:cs="Arial"/>
          <w:b/>
          <w:bCs/>
        </w:rPr>
      </w:pPr>
      <w:r w:rsidRPr="002F5419">
        <w:rPr>
          <w:rFonts w:ascii="Marianne" w:hAnsi="Marianne" w:cs="Arial"/>
          <w:bCs/>
        </w:rPr>
        <w:t>(</w:t>
      </w:r>
      <w:proofErr w:type="gramStart"/>
      <w:r w:rsidR="00042BC3" w:rsidRPr="002F5419">
        <w:rPr>
          <w:rFonts w:ascii="Marianne" w:hAnsi="Marianne" w:cs="Arial"/>
          <w:bCs/>
        </w:rPr>
        <w:t>à</w:t>
      </w:r>
      <w:proofErr w:type="gramEnd"/>
      <w:r w:rsidR="00042BC3" w:rsidRPr="002F5419">
        <w:rPr>
          <w:rFonts w:ascii="Marianne" w:hAnsi="Marianne" w:cs="Arial"/>
          <w:bCs/>
        </w:rPr>
        <w:t xml:space="preserve"> l’exception du centre de l’Etang Saint-Paul</w:t>
      </w:r>
      <w:r w:rsidR="007F28F7" w:rsidRPr="002F5419">
        <w:rPr>
          <w:rFonts w:ascii="Marianne" w:hAnsi="Marianne" w:cs="Arial"/>
          <w:bCs/>
        </w:rPr>
        <w:t xml:space="preserve"> fermé le dimanche</w:t>
      </w:r>
      <w:r w:rsidRPr="002F5419">
        <w:rPr>
          <w:rFonts w:ascii="Marianne" w:hAnsi="Marianne" w:cs="Arial"/>
          <w:bCs/>
        </w:rPr>
        <w:t xml:space="preserve">) </w:t>
      </w:r>
    </w:p>
    <w:p w:rsidR="00E171AC" w:rsidRPr="00E171AC" w:rsidRDefault="00E171AC" w:rsidP="00E171AC">
      <w:pPr>
        <w:pStyle w:val="Paragraphedeliste"/>
        <w:jc w:val="both"/>
        <w:rPr>
          <w:rFonts w:ascii="Marianne" w:hAnsi="Marianne" w:cs="Arial"/>
          <w:b/>
          <w:color w:val="002060"/>
          <w:sz w:val="12"/>
        </w:rPr>
      </w:pPr>
    </w:p>
    <w:p w:rsidR="00B64FC2" w:rsidRDefault="00E171AC" w:rsidP="00E171AC">
      <w:pPr>
        <w:pStyle w:val="Paragraphedeliste"/>
        <w:jc w:val="both"/>
        <w:rPr>
          <w:rFonts w:ascii="Marianne" w:hAnsi="Marianne" w:cs="Arial"/>
          <w:bCs/>
        </w:rPr>
      </w:pPr>
      <w:r w:rsidRPr="00E171AC">
        <w:rPr>
          <w:rFonts w:ascii="Marianne" w:hAnsi="Marianne" w:cs="Arial"/>
          <w:bCs/>
        </w:rPr>
        <w:t>Pour en savoir plus, consultez la page</w:t>
      </w:r>
      <w:r w:rsidR="00D82BE7">
        <w:rPr>
          <w:rFonts w:ascii="Marianne" w:hAnsi="Marianne" w:cs="Arial"/>
          <w:bCs/>
        </w:rPr>
        <w:t xml:space="preserve"> Où et comment se faire vacciner</w:t>
      </w:r>
      <w:r w:rsidR="00D82BE7" w:rsidRPr="00D82BE7">
        <w:rPr>
          <w:rFonts w:ascii="Calibri" w:hAnsi="Calibri" w:cs="Calibri"/>
          <w:bCs/>
        </w:rPr>
        <w:t> </w:t>
      </w:r>
      <w:r w:rsidR="00D82BE7" w:rsidRPr="00D82BE7">
        <w:rPr>
          <w:rFonts w:ascii="Marianne" w:hAnsi="Marianne" w:cs="Arial"/>
          <w:bCs/>
        </w:rPr>
        <w:t xml:space="preserve"> sur le site internet de l’ARS</w:t>
      </w:r>
      <w:r w:rsidR="00D82BE7">
        <w:rPr>
          <w:rFonts w:ascii="Calibri" w:hAnsi="Calibri" w:cs="Calibri"/>
          <w:bCs/>
        </w:rPr>
        <w:t xml:space="preserve"> </w:t>
      </w:r>
      <w:r w:rsidR="00D82BE7">
        <w:rPr>
          <w:rFonts w:ascii="Marianne" w:hAnsi="Marianne" w:cs="Arial"/>
          <w:bCs/>
        </w:rPr>
        <w:t>:</w:t>
      </w:r>
      <w:r w:rsidRPr="00E171AC">
        <w:rPr>
          <w:rFonts w:ascii="Marianne" w:hAnsi="Marianne" w:cs="Arial"/>
          <w:bCs/>
        </w:rPr>
        <w:t xml:space="preserve"> </w:t>
      </w:r>
      <w:hyperlink r:id="rId12" w:history="1">
        <w:r w:rsidR="00302B91" w:rsidRPr="00CC4AB6">
          <w:rPr>
            <w:rStyle w:val="Lienhypertexte"/>
            <w:rFonts w:ascii="Marianne" w:hAnsi="Marianne" w:cs="Arial"/>
            <w:bCs/>
          </w:rPr>
          <w:t>https://www.lareunion.ars.sante.fr/covid-19-ou-et-comment-se-faire-vacciner</w:t>
        </w:r>
      </w:hyperlink>
    </w:p>
    <w:p w:rsidR="00302B91" w:rsidRPr="00C364FE" w:rsidRDefault="00302B91" w:rsidP="00E171AC">
      <w:pPr>
        <w:pStyle w:val="Paragraphedeliste"/>
        <w:jc w:val="both"/>
        <w:rPr>
          <w:rFonts w:ascii="Marianne" w:hAnsi="Marianne" w:cs="Arial"/>
          <w:b/>
          <w:bCs/>
        </w:rPr>
      </w:pPr>
    </w:p>
    <w:p w:rsidR="008013FF" w:rsidRPr="00693954" w:rsidRDefault="008013FF" w:rsidP="00160722">
      <w:pPr>
        <w:jc w:val="both"/>
        <w:rPr>
          <w:rFonts w:ascii="Marianne" w:hAnsi="Marianne" w:cs="Arial"/>
          <w:sz w:val="14"/>
        </w:rPr>
      </w:pPr>
    </w:p>
    <w:p w:rsidR="00CB6CDB" w:rsidRDefault="00B16EC2" w:rsidP="00680EA2">
      <w:pPr>
        <w:pStyle w:val="Paragraphedeliste"/>
        <w:numPr>
          <w:ilvl w:val="0"/>
          <w:numId w:val="12"/>
        </w:numPr>
        <w:jc w:val="both"/>
        <w:rPr>
          <w:rFonts w:ascii="Marianne" w:hAnsi="Marianne" w:cs="Arial"/>
          <w:b/>
          <w:color w:val="002060"/>
        </w:rPr>
      </w:pPr>
      <w:r w:rsidRPr="00693954">
        <w:rPr>
          <w:rFonts w:ascii="Marianne" w:hAnsi="Marianne" w:cs="Arial"/>
          <w:b/>
          <w:color w:val="002060"/>
        </w:rPr>
        <w:t>dans d</w:t>
      </w:r>
      <w:r w:rsidR="00CB6CDB" w:rsidRPr="00693954">
        <w:rPr>
          <w:rFonts w:ascii="Marianne" w:hAnsi="Marianne" w:cs="Arial"/>
          <w:b/>
          <w:color w:val="002060"/>
        </w:rPr>
        <w:t>es centres éphémères</w:t>
      </w:r>
      <w:r w:rsidR="00CB6CDB" w:rsidRPr="00680EA2">
        <w:rPr>
          <w:rFonts w:ascii="Marianne" w:hAnsi="Marianne" w:cs="Arial"/>
          <w:b/>
          <w:color w:val="002060"/>
        </w:rPr>
        <w:t xml:space="preserve"> </w:t>
      </w:r>
      <w:r w:rsidR="00620A9C" w:rsidRPr="00693954">
        <w:rPr>
          <w:rFonts w:ascii="Marianne" w:hAnsi="Marianne" w:cs="Arial"/>
          <w:b/>
          <w:color w:val="002060"/>
        </w:rPr>
        <w:t>«</w:t>
      </w:r>
      <w:r w:rsidR="00620A9C" w:rsidRPr="00680EA2">
        <w:rPr>
          <w:rFonts w:ascii="Calibri" w:hAnsi="Calibri" w:cs="Calibri"/>
          <w:b/>
          <w:color w:val="002060"/>
        </w:rPr>
        <w:t> </w:t>
      </w:r>
      <w:r w:rsidR="00620A9C" w:rsidRPr="00693954">
        <w:rPr>
          <w:rFonts w:ascii="Marianne" w:hAnsi="Marianne" w:cs="Arial"/>
          <w:b/>
          <w:color w:val="002060"/>
        </w:rPr>
        <w:t>Aller vers</w:t>
      </w:r>
      <w:r w:rsidR="00620A9C" w:rsidRPr="00680EA2">
        <w:rPr>
          <w:rFonts w:ascii="Calibri" w:hAnsi="Calibri" w:cs="Calibri"/>
          <w:b/>
          <w:color w:val="002060"/>
        </w:rPr>
        <w:t> </w:t>
      </w:r>
      <w:r w:rsidR="00620A9C" w:rsidRPr="00680EA2">
        <w:rPr>
          <w:rFonts w:ascii="Marianne" w:hAnsi="Marianne" w:cs="Arial"/>
          <w:b/>
          <w:color w:val="002060"/>
        </w:rPr>
        <w:t xml:space="preserve">» </w:t>
      </w:r>
      <w:r w:rsidR="00CB6CDB" w:rsidRPr="00680EA2">
        <w:rPr>
          <w:rFonts w:ascii="Marianne" w:hAnsi="Marianne" w:cs="Arial"/>
          <w:b/>
          <w:color w:val="002060"/>
        </w:rPr>
        <w:t>mis en place dans les cirques et dans certaines communes</w:t>
      </w:r>
      <w:r w:rsidR="009D1DAC">
        <w:rPr>
          <w:rFonts w:ascii="Marianne" w:hAnsi="Marianne" w:cs="Arial"/>
          <w:b/>
          <w:color w:val="002060"/>
        </w:rPr>
        <w:t xml:space="preserve"> et avec le </w:t>
      </w:r>
      <w:proofErr w:type="spellStart"/>
      <w:r w:rsidR="009D1DAC">
        <w:rPr>
          <w:rFonts w:ascii="Marianne" w:hAnsi="Marianne" w:cs="Arial"/>
          <w:b/>
          <w:color w:val="002060"/>
        </w:rPr>
        <w:t>vaccinobus</w:t>
      </w:r>
      <w:proofErr w:type="spellEnd"/>
    </w:p>
    <w:p w:rsidR="00132464" w:rsidRDefault="00132464" w:rsidP="00132464">
      <w:pPr>
        <w:pStyle w:val="Paragraphedeliste"/>
        <w:jc w:val="both"/>
        <w:rPr>
          <w:rFonts w:ascii="Marianne" w:hAnsi="Marianne" w:cs="Arial"/>
          <w:b/>
          <w:color w:val="002060"/>
        </w:rPr>
      </w:pPr>
      <w:r w:rsidRPr="00680EA2">
        <w:rPr>
          <w:rFonts w:ascii="Marianne" w:hAnsi="Marianne" w:cs="Arial"/>
          <w:b/>
          <w:noProof/>
          <w:color w:val="002060"/>
        </w:rPr>
        <mc:AlternateContent>
          <mc:Choice Requires="wps">
            <w:drawing>
              <wp:anchor distT="45720" distB="45720" distL="114300" distR="114300" simplePos="0" relativeHeight="251668480" behindDoc="0" locked="0" layoutInCell="1" allowOverlap="1">
                <wp:simplePos x="0" y="0"/>
                <wp:positionH relativeFrom="column">
                  <wp:posOffset>368935</wp:posOffset>
                </wp:positionH>
                <wp:positionV relativeFrom="paragraph">
                  <wp:posOffset>251460</wp:posOffset>
                </wp:positionV>
                <wp:extent cx="8550275" cy="1705610"/>
                <wp:effectExtent l="0" t="0" r="22225" b="279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0275" cy="1705610"/>
                        </a:xfrm>
                        <a:prstGeom prst="rect">
                          <a:avLst/>
                        </a:prstGeom>
                        <a:solidFill>
                          <a:srgbClr val="FFFFFF"/>
                        </a:solidFill>
                        <a:ln w="9525">
                          <a:solidFill>
                            <a:srgbClr val="000000"/>
                          </a:solidFill>
                          <a:miter lim="800000"/>
                          <a:headEnd/>
                          <a:tailEnd/>
                        </a:ln>
                      </wps:spPr>
                      <wps:txbx>
                        <w:txbxContent>
                          <w:p w:rsidR="00347AD3" w:rsidRPr="005A7D42" w:rsidRDefault="00347AD3" w:rsidP="00161D75">
                            <w:pPr>
                              <w:pStyle w:val="NormalWeb"/>
                              <w:spacing w:before="0" w:beforeAutospacing="0" w:after="0" w:afterAutospacing="0" w:line="276" w:lineRule="auto"/>
                              <w:ind w:firstLine="360"/>
                              <w:jc w:val="both"/>
                              <w:rPr>
                                <w:rFonts w:ascii="Marianne" w:eastAsiaTheme="minorHAnsi" w:hAnsi="Marianne" w:cs="Arial"/>
                                <w:sz w:val="12"/>
                                <w:szCs w:val="22"/>
                                <w:lang w:eastAsia="en-US"/>
                              </w:rPr>
                            </w:pPr>
                          </w:p>
                          <w:p w:rsidR="00347AD3" w:rsidRPr="0023067A" w:rsidRDefault="00347AD3" w:rsidP="00BE0B1A">
                            <w:pPr>
                              <w:pStyle w:val="NormalWeb"/>
                              <w:spacing w:before="0" w:beforeAutospacing="0" w:after="0" w:afterAutospacing="0" w:line="276" w:lineRule="auto"/>
                              <w:jc w:val="both"/>
                              <w:rPr>
                                <w:rFonts w:ascii="Marianne" w:eastAsiaTheme="minorHAnsi" w:hAnsi="Marianne" w:cs="Arial"/>
                                <w:sz w:val="28"/>
                                <w:szCs w:val="22"/>
                                <w:lang w:eastAsia="en-US"/>
                              </w:rPr>
                            </w:pPr>
                            <w:r w:rsidRPr="0023067A">
                              <w:rPr>
                                <w:rFonts w:ascii="Marianne" w:eastAsiaTheme="minorHAnsi" w:hAnsi="Marianne" w:cs="Arial"/>
                                <w:sz w:val="28"/>
                                <w:szCs w:val="22"/>
                                <w:lang w:eastAsia="en-US"/>
                              </w:rPr>
                              <w:t>La prise de rendez-vous pour la vaccination dans les centres se fait</w:t>
                            </w:r>
                            <w:r>
                              <w:rPr>
                                <w:rFonts w:ascii="Marianne" w:eastAsiaTheme="minorHAnsi" w:hAnsi="Marianne" w:cs="Arial"/>
                                <w:b/>
                                <w:sz w:val="28"/>
                                <w:szCs w:val="22"/>
                                <w:lang w:eastAsia="en-US"/>
                              </w:rPr>
                              <w:t xml:space="preserve"> </w:t>
                            </w:r>
                            <w:r w:rsidRPr="0023067A">
                              <w:rPr>
                                <w:rFonts w:ascii="Marianne" w:eastAsiaTheme="minorHAnsi" w:hAnsi="Marianne" w:cs="Arial"/>
                                <w:sz w:val="28"/>
                                <w:szCs w:val="22"/>
                                <w:lang w:eastAsia="en-US"/>
                              </w:rPr>
                              <w:t>:</w:t>
                            </w:r>
                          </w:p>
                          <w:p w:rsidR="00347AD3" w:rsidRPr="00161D75" w:rsidRDefault="00347AD3" w:rsidP="00BD3ADF">
                            <w:pPr>
                              <w:pStyle w:val="NormalWeb"/>
                              <w:numPr>
                                <w:ilvl w:val="0"/>
                                <w:numId w:val="14"/>
                              </w:numPr>
                              <w:spacing w:before="0" w:beforeAutospacing="0" w:after="0" w:afterAutospacing="0" w:line="276" w:lineRule="auto"/>
                              <w:ind w:left="993" w:hanging="284"/>
                              <w:rPr>
                                <w:rFonts w:ascii="Marianne" w:hAnsi="Marianne" w:cs="Arial"/>
                              </w:rPr>
                            </w:pPr>
                            <w:r w:rsidRPr="0023067A">
                              <w:rPr>
                                <w:rFonts w:ascii="Marianne" w:eastAsiaTheme="minorHAnsi" w:hAnsi="Marianne" w:cs="Arial"/>
                                <w:b/>
                                <w:sz w:val="28"/>
                                <w:szCs w:val="22"/>
                                <w:lang w:eastAsia="en-US"/>
                              </w:rPr>
                              <w:t xml:space="preserve">sur </w:t>
                            </w:r>
                            <w:r w:rsidRPr="0023067A">
                              <w:rPr>
                                <w:rFonts w:ascii="Marianne" w:hAnsi="Marianne" w:cs="Arial"/>
                                <w:b/>
                                <w:sz w:val="32"/>
                              </w:rPr>
                              <w:t xml:space="preserve">internet </w:t>
                            </w:r>
                            <w:r w:rsidRPr="0023067A">
                              <w:rPr>
                                <w:rFonts w:ascii="Marianne" w:eastAsiaTheme="minorHAnsi" w:hAnsi="Marianne" w:cs="Arial"/>
                                <w:b/>
                                <w:sz w:val="28"/>
                                <w:szCs w:val="22"/>
                                <w:lang w:eastAsia="en-US"/>
                              </w:rPr>
                              <w:t xml:space="preserve">sur </w:t>
                            </w:r>
                            <w:r w:rsidRPr="0023067A">
                              <w:rPr>
                                <w:rFonts w:ascii="Marianne" w:hAnsi="Marianne" w:cs="Arial"/>
                                <w:b/>
                                <w:sz w:val="32"/>
                              </w:rPr>
                              <w:t>la plateforme Sante.fr</w:t>
                            </w:r>
                            <w:r w:rsidRPr="0023067A">
                              <w:rPr>
                                <w:rFonts w:ascii="Marianne" w:hAnsi="Marianne" w:cs="Arial"/>
                                <w:sz w:val="32"/>
                              </w:rPr>
                              <w:t xml:space="preserve"> </w:t>
                            </w:r>
                            <w:hyperlink r:id="rId13" w:anchor="dep-974" w:history="1">
                              <w:r w:rsidRPr="0023067A">
                                <w:rPr>
                                  <w:rStyle w:val="Lienhypertexte"/>
                                  <w:rFonts w:ascii="Marianne" w:hAnsi="Marianne" w:cs="Arial"/>
                                  <w:sz w:val="32"/>
                                </w:rPr>
                                <w:t>https://www.sante.fr/cf/centres-vaccination-covid.html#dep-974</w:t>
                              </w:r>
                            </w:hyperlink>
                            <w:r w:rsidRPr="00693954">
                              <w:rPr>
                                <w:rFonts w:ascii="Marianne" w:hAnsi="Marianne" w:cs="Arial"/>
                                <w:b/>
                              </w:rPr>
                              <w:t xml:space="preserve"> </w:t>
                            </w:r>
                          </w:p>
                          <w:p w:rsidR="00347AD3" w:rsidRPr="0023067A" w:rsidRDefault="00347AD3" w:rsidP="00680EA2">
                            <w:pPr>
                              <w:pStyle w:val="NormalWeb"/>
                              <w:numPr>
                                <w:ilvl w:val="0"/>
                                <w:numId w:val="14"/>
                              </w:numPr>
                              <w:spacing w:before="0" w:beforeAutospacing="0" w:after="0" w:afterAutospacing="0" w:line="276" w:lineRule="auto"/>
                              <w:ind w:left="993" w:hanging="284"/>
                              <w:rPr>
                                <w:rFonts w:ascii="Marianne" w:hAnsi="Marianne" w:cs="Arial"/>
                                <w:sz w:val="32"/>
                              </w:rPr>
                            </w:pPr>
                            <w:r w:rsidRPr="0023067A">
                              <w:rPr>
                                <w:rFonts w:ascii="Marianne" w:eastAsiaTheme="minorHAnsi" w:hAnsi="Marianne" w:cs="Arial"/>
                                <w:b/>
                                <w:sz w:val="28"/>
                                <w:szCs w:val="22"/>
                                <w:lang w:eastAsia="en-US"/>
                              </w:rPr>
                              <w:t>par téléphone : 0262 72 04 04 (du lundi au samedi de 8h à 17h)</w:t>
                            </w:r>
                          </w:p>
                          <w:p w:rsidR="00347AD3" w:rsidRDefault="00347AD3"/>
                          <w:p w:rsidR="00347AD3" w:rsidRPr="00BD3ADF" w:rsidRDefault="00347AD3" w:rsidP="00BD3ADF">
                            <w:pPr>
                              <w:jc w:val="center"/>
                              <w:rPr>
                                <w:rFonts w:ascii="Marianne" w:hAnsi="Marianne"/>
                                <w:b/>
                              </w:rPr>
                            </w:pPr>
                            <w:r w:rsidRPr="00BD3ADF">
                              <w:rPr>
                                <w:rFonts w:ascii="Marianne" w:hAnsi="Marianne"/>
                                <w:b/>
                              </w:rPr>
                              <w:t>Il est fortement conseillé de prendre RDV et de privilégier la prise de RDV par internet.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9.05pt;margin-top:19.8pt;width:673.25pt;height:13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cNKgIAAEwEAAAOAAAAZHJzL2Uyb0RvYy54bWysVE2P0zAQvSPxHyzfaT7UbHejpqulSxHS&#10;8iEtXLi5ttNY2J5gu03Kr2fsdEu1wAWRg+XxjJ9n3pvJ8nY0mhyk8wpsQ4tZTom0HISyu4Z++bx5&#10;dU2JD8wKpsHKhh6lp7erly+WQ1/LEjrQQjqCINbXQ9/QLoS+zjLPO2mYn0EvLTpbcIYFNN0uE44N&#10;iG50Vub5VTaAE70DLr3H0/vJSVcJv20lDx/b1stAdEMxt5BWl9ZtXLPVktU7x/pO8VMa7B+yMExZ&#10;fPQMdc8CI3unfoMyijvw0IYZB5NB2youUw1YTZE/q+axY71MtSA5vj/T5P8fLP9w+OSIEg0tiwUl&#10;lhkU6StKRYQkQY5BkjKSNPS+xtjHHqPD+BpGFDsV7PsH4N88sbDumN3JO+dg6CQTmGQRb2YXVycc&#10;H0G2w3sQ+BbbB0hAY+tMZBA5IYiOYh3PAmEehOPhdVXl5aKihKOvWOTVVZEkzFj9dL13PryVYEjc&#10;NNRhByR4dnjwIabD6qeQ+JoHrcRGaZ0Mt9uutSMHht2ySV+q4FmYtmRo6E1VVhMDf4XI0/cnCKMC&#10;tr1WBms6B7E68vbGitSUgSk97TFlbU9ERu4mFsO4HU/CbEEckVIHU3vjOOKmA/eDkgFbu6H++545&#10;SYl+Z1GWm2I+j7OQjHm1KNFwl57tpYdZjlANDZRM23VI8xMJs3CH8rUqERt1njI55Yotm/g+jVec&#10;iUs7Rf36Cax+AgAA//8DAFBLAwQUAAYACAAAACEAlQV+AuAAAAAKAQAADwAAAGRycy9kb3ducmV2&#10;LnhtbEyPwU7DMBBE70j8g7VIXBC124aQhjgVQgLRGxQEVzd2kwh7HWw3DX/P9gS33Z3R7JtqPTnL&#10;RhNi71HCfCaAGWy87rGV8P72eF0Ai0mhVtajkfBjIqzr87NKldof8dWM29QyCsFYKgldSkPJeWw6&#10;41Sc+cEgaXsfnEq0hpbroI4U7ixfCJFzp3qkD50azENnmq/twUkosufxM26WLx9NvrerdHU7Pn0H&#10;KS8vpvs7YMlM6c8MJ3xCh5qYdv6AOjIr4aaYk1PCcpUDO+mZyGja0UUUC+B1xf9XqH8BAAD//wMA&#10;UEsBAi0AFAAGAAgAAAAhALaDOJL+AAAA4QEAABMAAAAAAAAAAAAAAAAAAAAAAFtDb250ZW50X1R5&#10;cGVzXS54bWxQSwECLQAUAAYACAAAACEAOP0h/9YAAACUAQAACwAAAAAAAAAAAAAAAAAvAQAAX3Jl&#10;bHMvLnJlbHNQSwECLQAUAAYACAAAACEAA3InDSoCAABMBAAADgAAAAAAAAAAAAAAAAAuAgAAZHJz&#10;L2Uyb0RvYy54bWxQSwECLQAUAAYACAAAACEAlQV+AuAAAAAKAQAADwAAAAAAAAAAAAAAAACEBAAA&#10;ZHJzL2Rvd25yZXYueG1sUEsFBgAAAAAEAAQA8wAAAJEFAAAAAA==&#10;">
                <v:textbox>
                  <w:txbxContent>
                    <w:p w:rsidR="00347AD3" w:rsidRPr="005A7D42" w:rsidRDefault="00347AD3" w:rsidP="00161D75">
                      <w:pPr>
                        <w:pStyle w:val="NormalWeb"/>
                        <w:spacing w:before="0" w:beforeAutospacing="0" w:after="0" w:afterAutospacing="0" w:line="276" w:lineRule="auto"/>
                        <w:ind w:firstLine="360"/>
                        <w:jc w:val="both"/>
                        <w:rPr>
                          <w:rFonts w:ascii="Marianne" w:eastAsiaTheme="minorHAnsi" w:hAnsi="Marianne" w:cs="Arial"/>
                          <w:sz w:val="12"/>
                          <w:szCs w:val="22"/>
                          <w:lang w:eastAsia="en-US"/>
                        </w:rPr>
                      </w:pPr>
                    </w:p>
                    <w:p w:rsidR="00347AD3" w:rsidRPr="0023067A" w:rsidRDefault="00347AD3" w:rsidP="00BE0B1A">
                      <w:pPr>
                        <w:pStyle w:val="NormalWeb"/>
                        <w:spacing w:before="0" w:beforeAutospacing="0" w:after="0" w:afterAutospacing="0" w:line="276" w:lineRule="auto"/>
                        <w:jc w:val="both"/>
                        <w:rPr>
                          <w:rFonts w:ascii="Marianne" w:eastAsiaTheme="minorHAnsi" w:hAnsi="Marianne" w:cs="Arial"/>
                          <w:sz w:val="28"/>
                          <w:szCs w:val="22"/>
                          <w:lang w:eastAsia="en-US"/>
                        </w:rPr>
                      </w:pPr>
                      <w:r w:rsidRPr="0023067A">
                        <w:rPr>
                          <w:rFonts w:ascii="Marianne" w:eastAsiaTheme="minorHAnsi" w:hAnsi="Marianne" w:cs="Arial"/>
                          <w:sz w:val="28"/>
                          <w:szCs w:val="22"/>
                          <w:lang w:eastAsia="en-US"/>
                        </w:rPr>
                        <w:t>La prise de rendez-vous pour la vaccination dans les centres se fait</w:t>
                      </w:r>
                      <w:r>
                        <w:rPr>
                          <w:rFonts w:ascii="Marianne" w:eastAsiaTheme="minorHAnsi" w:hAnsi="Marianne" w:cs="Arial"/>
                          <w:b/>
                          <w:sz w:val="28"/>
                          <w:szCs w:val="22"/>
                          <w:lang w:eastAsia="en-US"/>
                        </w:rPr>
                        <w:t xml:space="preserve"> </w:t>
                      </w:r>
                      <w:r w:rsidRPr="0023067A">
                        <w:rPr>
                          <w:rFonts w:ascii="Marianne" w:eastAsiaTheme="minorHAnsi" w:hAnsi="Marianne" w:cs="Arial"/>
                          <w:sz w:val="28"/>
                          <w:szCs w:val="22"/>
                          <w:lang w:eastAsia="en-US"/>
                        </w:rPr>
                        <w:t>:</w:t>
                      </w:r>
                    </w:p>
                    <w:p w:rsidR="00347AD3" w:rsidRPr="00161D75" w:rsidRDefault="00347AD3" w:rsidP="00BD3ADF">
                      <w:pPr>
                        <w:pStyle w:val="NormalWeb"/>
                        <w:numPr>
                          <w:ilvl w:val="0"/>
                          <w:numId w:val="14"/>
                        </w:numPr>
                        <w:spacing w:before="0" w:beforeAutospacing="0" w:after="0" w:afterAutospacing="0" w:line="276" w:lineRule="auto"/>
                        <w:ind w:left="993" w:hanging="284"/>
                        <w:rPr>
                          <w:rFonts w:ascii="Marianne" w:hAnsi="Marianne" w:cs="Arial"/>
                        </w:rPr>
                      </w:pPr>
                      <w:r w:rsidRPr="0023067A">
                        <w:rPr>
                          <w:rFonts w:ascii="Marianne" w:eastAsiaTheme="minorHAnsi" w:hAnsi="Marianne" w:cs="Arial"/>
                          <w:b/>
                          <w:sz w:val="28"/>
                          <w:szCs w:val="22"/>
                          <w:lang w:eastAsia="en-US"/>
                        </w:rPr>
                        <w:t xml:space="preserve">sur </w:t>
                      </w:r>
                      <w:r w:rsidRPr="0023067A">
                        <w:rPr>
                          <w:rFonts w:ascii="Marianne" w:hAnsi="Marianne" w:cs="Arial"/>
                          <w:b/>
                          <w:sz w:val="32"/>
                        </w:rPr>
                        <w:t xml:space="preserve">internet </w:t>
                      </w:r>
                      <w:r w:rsidRPr="0023067A">
                        <w:rPr>
                          <w:rFonts w:ascii="Marianne" w:eastAsiaTheme="minorHAnsi" w:hAnsi="Marianne" w:cs="Arial"/>
                          <w:b/>
                          <w:sz w:val="28"/>
                          <w:szCs w:val="22"/>
                          <w:lang w:eastAsia="en-US"/>
                        </w:rPr>
                        <w:t xml:space="preserve">sur </w:t>
                      </w:r>
                      <w:r w:rsidRPr="0023067A">
                        <w:rPr>
                          <w:rFonts w:ascii="Marianne" w:hAnsi="Marianne" w:cs="Arial"/>
                          <w:b/>
                          <w:sz w:val="32"/>
                        </w:rPr>
                        <w:t>la plateforme Sante.fr</w:t>
                      </w:r>
                      <w:r w:rsidRPr="0023067A">
                        <w:rPr>
                          <w:rFonts w:ascii="Marianne" w:hAnsi="Marianne" w:cs="Arial"/>
                          <w:sz w:val="32"/>
                        </w:rPr>
                        <w:t xml:space="preserve"> </w:t>
                      </w:r>
                      <w:hyperlink r:id="rId14" w:anchor="dep-974" w:history="1">
                        <w:r w:rsidRPr="0023067A">
                          <w:rPr>
                            <w:rStyle w:val="Lienhypertexte"/>
                            <w:rFonts w:ascii="Marianne" w:hAnsi="Marianne" w:cs="Arial"/>
                            <w:sz w:val="32"/>
                          </w:rPr>
                          <w:t>https://www.sante.fr/cf/centres-vaccination-covid.html#dep-974</w:t>
                        </w:r>
                      </w:hyperlink>
                      <w:r w:rsidRPr="00693954">
                        <w:rPr>
                          <w:rFonts w:ascii="Marianne" w:hAnsi="Marianne" w:cs="Arial"/>
                          <w:b/>
                        </w:rPr>
                        <w:t xml:space="preserve"> </w:t>
                      </w:r>
                    </w:p>
                    <w:p w:rsidR="00347AD3" w:rsidRPr="0023067A" w:rsidRDefault="00347AD3" w:rsidP="00680EA2">
                      <w:pPr>
                        <w:pStyle w:val="NormalWeb"/>
                        <w:numPr>
                          <w:ilvl w:val="0"/>
                          <w:numId w:val="14"/>
                        </w:numPr>
                        <w:spacing w:before="0" w:beforeAutospacing="0" w:after="0" w:afterAutospacing="0" w:line="276" w:lineRule="auto"/>
                        <w:ind w:left="993" w:hanging="284"/>
                        <w:rPr>
                          <w:rFonts w:ascii="Marianne" w:hAnsi="Marianne" w:cs="Arial"/>
                          <w:sz w:val="32"/>
                        </w:rPr>
                      </w:pPr>
                      <w:r w:rsidRPr="0023067A">
                        <w:rPr>
                          <w:rFonts w:ascii="Marianne" w:eastAsiaTheme="minorHAnsi" w:hAnsi="Marianne" w:cs="Arial"/>
                          <w:b/>
                          <w:sz w:val="28"/>
                          <w:szCs w:val="22"/>
                          <w:lang w:eastAsia="en-US"/>
                        </w:rPr>
                        <w:t>par téléphone : 0262 72 04 04 (du lundi au samedi de 8h à 17h)</w:t>
                      </w:r>
                    </w:p>
                    <w:p w:rsidR="00347AD3" w:rsidRDefault="00347AD3"/>
                    <w:p w:rsidR="00347AD3" w:rsidRPr="00BD3ADF" w:rsidRDefault="00347AD3" w:rsidP="00BD3ADF">
                      <w:pPr>
                        <w:jc w:val="center"/>
                        <w:rPr>
                          <w:rFonts w:ascii="Marianne" w:hAnsi="Marianne"/>
                          <w:b/>
                        </w:rPr>
                      </w:pPr>
                      <w:r w:rsidRPr="00BD3ADF">
                        <w:rPr>
                          <w:rFonts w:ascii="Marianne" w:hAnsi="Marianne"/>
                          <w:b/>
                        </w:rPr>
                        <w:t>Il est fortement conseillé de prendre RDV et de privilégier la prise de RDV par internet.</w:t>
                      </w:r>
                    </w:p>
                  </w:txbxContent>
                </v:textbox>
                <w10:wrap type="square"/>
              </v:shape>
            </w:pict>
          </mc:Fallback>
        </mc:AlternateContent>
      </w:r>
    </w:p>
    <w:p w:rsidR="002723F9" w:rsidRPr="00693954" w:rsidRDefault="002723F9" w:rsidP="002723F9">
      <w:pPr>
        <w:tabs>
          <w:tab w:val="num" w:pos="851"/>
        </w:tabs>
        <w:ind w:left="426"/>
        <w:jc w:val="both"/>
        <w:rPr>
          <w:rFonts w:ascii="Marianne" w:hAnsi="Marianne" w:cs="Arial"/>
          <w:sz w:val="14"/>
        </w:rPr>
      </w:pPr>
    </w:p>
    <w:p w:rsidR="00680EA2" w:rsidRPr="00680EA2" w:rsidRDefault="004C72CF" w:rsidP="00680EA2">
      <w:pPr>
        <w:pStyle w:val="NormalWeb"/>
        <w:numPr>
          <w:ilvl w:val="0"/>
          <w:numId w:val="12"/>
        </w:numPr>
        <w:spacing w:before="0" w:beforeAutospacing="0" w:after="0" w:afterAutospacing="0" w:line="276" w:lineRule="auto"/>
        <w:jc w:val="both"/>
        <w:rPr>
          <w:rFonts w:ascii="Marianne" w:hAnsi="Marianne" w:cs="Arial"/>
        </w:rPr>
      </w:pPr>
      <w:r w:rsidRPr="00680EA2">
        <w:rPr>
          <w:rFonts w:ascii="Marianne" w:eastAsiaTheme="minorHAnsi" w:hAnsi="Marianne" w:cs="Arial"/>
          <w:b/>
          <w:color w:val="002060"/>
          <w:sz w:val="22"/>
          <w:szCs w:val="22"/>
          <w:lang w:eastAsia="en-US"/>
        </w:rPr>
        <w:t>dans les cabinets médicaux</w:t>
      </w:r>
      <w:r w:rsidR="00D527B7">
        <w:rPr>
          <w:rFonts w:ascii="Marianne" w:eastAsiaTheme="minorHAnsi" w:hAnsi="Marianne" w:cs="Arial"/>
          <w:b/>
          <w:color w:val="002060"/>
          <w:sz w:val="22"/>
          <w:szCs w:val="22"/>
          <w:lang w:eastAsia="en-US"/>
        </w:rPr>
        <w:t>,</w:t>
      </w:r>
      <w:r w:rsidR="000B027B" w:rsidRPr="00680EA2">
        <w:rPr>
          <w:rFonts w:ascii="Marianne" w:eastAsiaTheme="minorHAnsi" w:hAnsi="Marianne" w:cs="Arial"/>
          <w:b/>
          <w:color w:val="002060"/>
          <w:sz w:val="22"/>
          <w:szCs w:val="22"/>
          <w:lang w:eastAsia="en-US"/>
        </w:rPr>
        <w:t xml:space="preserve"> les pharmacies</w:t>
      </w:r>
      <w:r w:rsidR="00D527B7">
        <w:rPr>
          <w:rFonts w:ascii="Marianne" w:eastAsiaTheme="minorHAnsi" w:hAnsi="Marianne" w:cs="Arial"/>
          <w:b/>
          <w:color w:val="002060"/>
          <w:sz w:val="22"/>
          <w:szCs w:val="22"/>
          <w:lang w:eastAsia="en-US"/>
        </w:rPr>
        <w:t xml:space="preserve">, </w:t>
      </w:r>
      <w:proofErr w:type="gramStart"/>
      <w:r w:rsidR="00D527B7">
        <w:rPr>
          <w:rFonts w:ascii="Marianne" w:eastAsiaTheme="minorHAnsi" w:hAnsi="Marianne" w:cs="Arial"/>
          <w:b/>
          <w:color w:val="002060"/>
          <w:sz w:val="22"/>
          <w:szCs w:val="22"/>
          <w:lang w:eastAsia="en-US"/>
        </w:rPr>
        <w:t>les sage-femme</w:t>
      </w:r>
      <w:bookmarkStart w:id="2" w:name="_GoBack"/>
      <w:bookmarkEnd w:id="2"/>
      <w:proofErr w:type="gramEnd"/>
      <w:r w:rsidR="000B027B" w:rsidRPr="00680EA2">
        <w:rPr>
          <w:rFonts w:ascii="Marianne" w:eastAsiaTheme="minorHAnsi" w:hAnsi="Marianne" w:cs="Arial"/>
          <w:b/>
          <w:color w:val="002060"/>
          <w:sz w:val="22"/>
          <w:szCs w:val="22"/>
          <w:lang w:eastAsia="en-US"/>
        </w:rPr>
        <w:t xml:space="preserve"> </w:t>
      </w:r>
      <w:r w:rsidR="00EB0B9F">
        <w:rPr>
          <w:rFonts w:ascii="Marianne" w:eastAsiaTheme="minorHAnsi" w:hAnsi="Marianne" w:cs="Arial"/>
          <w:b/>
          <w:color w:val="002060"/>
          <w:sz w:val="22"/>
          <w:szCs w:val="22"/>
          <w:lang w:eastAsia="en-US"/>
        </w:rPr>
        <w:t xml:space="preserve">et auprès des infirmiers </w:t>
      </w:r>
      <w:r w:rsidR="009E38B1" w:rsidRPr="00680EA2">
        <w:rPr>
          <w:rFonts w:ascii="Marianne" w:eastAsiaTheme="minorHAnsi" w:hAnsi="Marianne" w:cs="Arial"/>
          <w:b/>
          <w:color w:val="002060"/>
          <w:sz w:val="22"/>
          <w:szCs w:val="22"/>
          <w:lang w:eastAsia="en-US"/>
        </w:rPr>
        <w:t>volontaires</w:t>
      </w:r>
    </w:p>
    <w:p w:rsidR="00680EA2" w:rsidRPr="00680EA2" w:rsidRDefault="00680EA2" w:rsidP="00680EA2">
      <w:pPr>
        <w:pStyle w:val="NormalWeb"/>
        <w:spacing w:before="0" w:beforeAutospacing="0" w:after="0" w:afterAutospacing="0" w:line="276" w:lineRule="auto"/>
        <w:ind w:left="720"/>
        <w:jc w:val="both"/>
        <w:rPr>
          <w:rFonts w:ascii="Marianne" w:hAnsi="Marianne" w:cs="Arial"/>
        </w:rPr>
      </w:pPr>
    </w:p>
    <w:p w:rsidR="00161D75" w:rsidRPr="00680EA2" w:rsidRDefault="00161D75" w:rsidP="00680EA2">
      <w:pPr>
        <w:pStyle w:val="NormalWeb"/>
        <w:numPr>
          <w:ilvl w:val="0"/>
          <w:numId w:val="12"/>
        </w:numPr>
        <w:spacing w:before="0" w:beforeAutospacing="0" w:after="0" w:afterAutospacing="0" w:line="276" w:lineRule="auto"/>
        <w:jc w:val="both"/>
        <w:rPr>
          <w:rFonts w:ascii="Marianne" w:hAnsi="Marianne" w:cs="Arial"/>
          <w:sz w:val="22"/>
        </w:rPr>
      </w:pPr>
      <w:r w:rsidRPr="00680EA2">
        <w:rPr>
          <w:rFonts w:ascii="Marianne" w:hAnsi="Marianne" w:cs="Arial"/>
          <w:b/>
          <w:color w:val="002060"/>
          <w:sz w:val="22"/>
        </w:rPr>
        <w:t xml:space="preserve">dans </w:t>
      </w:r>
      <w:r w:rsidR="00302B91">
        <w:rPr>
          <w:rFonts w:ascii="Marianne" w:hAnsi="Marianne" w:cs="Arial"/>
          <w:b/>
          <w:color w:val="002060"/>
          <w:sz w:val="22"/>
        </w:rPr>
        <w:t>les</w:t>
      </w:r>
      <w:r w:rsidRPr="00680EA2">
        <w:rPr>
          <w:rFonts w:ascii="Marianne" w:hAnsi="Marianne" w:cs="Arial"/>
          <w:b/>
          <w:color w:val="002060"/>
          <w:sz w:val="22"/>
        </w:rPr>
        <w:t xml:space="preserve"> centres de vaccination gérés les services de santé au travail</w:t>
      </w:r>
      <w:r w:rsidR="00BB285A">
        <w:rPr>
          <w:rFonts w:ascii="Marianne" w:hAnsi="Marianne" w:cs="Arial"/>
          <w:b/>
          <w:color w:val="002060"/>
          <w:sz w:val="22"/>
        </w:rPr>
        <w:t>,</w:t>
      </w:r>
      <w:r w:rsidR="00680EA2" w:rsidRPr="00680EA2">
        <w:rPr>
          <w:rFonts w:ascii="Marianne" w:hAnsi="Marianne" w:cs="Arial"/>
          <w:b/>
          <w:color w:val="002060"/>
          <w:sz w:val="22"/>
        </w:rPr>
        <w:t xml:space="preserve"> pour les salariés du secteur privé et public qui en relèvent</w:t>
      </w:r>
    </w:p>
    <w:p w:rsidR="005A7D42" w:rsidRPr="00161D75" w:rsidRDefault="005A7D42" w:rsidP="005A7D42">
      <w:pPr>
        <w:ind w:left="709"/>
        <w:jc w:val="both"/>
        <w:rPr>
          <w:rFonts w:ascii="Marianne" w:hAnsi="Marianne" w:cs="Arial"/>
        </w:rPr>
      </w:pPr>
    </w:p>
    <w:p w:rsidR="007F28F7" w:rsidRDefault="00B64FC2" w:rsidP="009D1DAC">
      <w:pPr>
        <w:pStyle w:val="NormalWeb"/>
        <w:spacing w:before="0" w:beforeAutospacing="0" w:after="0" w:afterAutospacing="0" w:line="276" w:lineRule="auto"/>
        <w:rPr>
          <w:rFonts w:ascii="Marianne" w:eastAsiaTheme="minorHAnsi" w:hAnsi="Marianne" w:cs="Arial"/>
          <w:sz w:val="22"/>
          <w:szCs w:val="22"/>
          <w:lang w:eastAsia="en-US"/>
        </w:rPr>
      </w:pPr>
      <w:r w:rsidRPr="00693954">
        <w:rPr>
          <w:rFonts w:ascii="Marianne" w:eastAsiaTheme="minorHAnsi" w:hAnsi="Marianne" w:cs="Arial"/>
          <w:b/>
          <w:i/>
          <w:sz w:val="22"/>
          <w:szCs w:val="22"/>
          <w:lang w:eastAsia="en-US"/>
        </w:rPr>
        <w:t>Documents à fournir</w:t>
      </w:r>
      <w:r w:rsidRPr="00693954">
        <w:rPr>
          <w:rFonts w:ascii="Calibri" w:eastAsiaTheme="minorHAnsi" w:hAnsi="Calibri" w:cs="Calibri"/>
          <w:b/>
          <w:i/>
          <w:sz w:val="22"/>
          <w:szCs w:val="22"/>
          <w:lang w:eastAsia="en-US"/>
        </w:rPr>
        <w:t> </w:t>
      </w:r>
      <w:proofErr w:type="gramStart"/>
      <w:r w:rsidRPr="00693954">
        <w:rPr>
          <w:rFonts w:ascii="Marianne" w:eastAsiaTheme="minorHAnsi" w:hAnsi="Marianne" w:cs="Arial"/>
          <w:b/>
          <w:i/>
          <w:sz w:val="22"/>
          <w:szCs w:val="22"/>
          <w:lang w:eastAsia="en-US"/>
        </w:rPr>
        <w:t>:</w:t>
      </w:r>
      <w:proofErr w:type="gramEnd"/>
      <w:r w:rsidRPr="00693954">
        <w:rPr>
          <w:rFonts w:ascii="Marianne" w:eastAsiaTheme="minorHAnsi" w:hAnsi="Marianne" w:cs="Arial"/>
          <w:b/>
          <w:i/>
          <w:sz w:val="22"/>
          <w:szCs w:val="22"/>
          <w:lang w:eastAsia="en-US"/>
        </w:rPr>
        <w:br/>
      </w:r>
      <w:r w:rsidRPr="00693954">
        <w:rPr>
          <w:rFonts w:ascii="Marianne" w:eastAsiaTheme="minorHAnsi" w:hAnsi="Marianne" w:cs="Arial"/>
          <w:sz w:val="22"/>
          <w:szCs w:val="22"/>
          <w:lang w:eastAsia="en-US"/>
        </w:rPr>
        <w:t>• Carte vitale ou attestation de droits</w:t>
      </w:r>
      <w:r w:rsidRPr="00693954">
        <w:rPr>
          <w:rFonts w:ascii="Marianne" w:eastAsiaTheme="minorHAnsi" w:hAnsi="Marianne" w:cs="Arial"/>
          <w:sz w:val="22"/>
          <w:szCs w:val="22"/>
          <w:lang w:eastAsia="en-US"/>
        </w:rPr>
        <w:br/>
        <w:t>• Carte d'identité</w:t>
      </w:r>
      <w:r w:rsidRPr="00693954">
        <w:rPr>
          <w:rFonts w:ascii="Marianne" w:eastAsiaTheme="minorHAnsi" w:hAnsi="Marianne" w:cs="Arial"/>
          <w:sz w:val="22"/>
          <w:szCs w:val="22"/>
          <w:lang w:eastAsia="en-US"/>
        </w:rPr>
        <w:br/>
        <w:t xml:space="preserve">• </w:t>
      </w:r>
      <w:r w:rsidR="000272CF">
        <w:rPr>
          <w:rFonts w:ascii="Marianne" w:eastAsiaTheme="minorHAnsi" w:hAnsi="Marianne" w:cs="Arial"/>
          <w:sz w:val="22"/>
          <w:szCs w:val="22"/>
          <w:lang w:eastAsia="en-US"/>
        </w:rPr>
        <w:t>R</w:t>
      </w:r>
      <w:r w:rsidR="007F28F7" w:rsidRPr="00537018">
        <w:rPr>
          <w:rFonts w:ascii="Marianne" w:eastAsiaTheme="minorHAnsi" w:hAnsi="Marianne" w:cs="Arial"/>
          <w:sz w:val="22"/>
          <w:szCs w:val="22"/>
          <w:lang w:eastAsia="en-US"/>
        </w:rPr>
        <w:t xml:space="preserve">ésultat du laboratoire en cas de </w:t>
      </w:r>
      <w:r w:rsidR="002F5419" w:rsidRPr="00537018">
        <w:rPr>
          <w:rFonts w:ascii="Marianne" w:eastAsiaTheme="minorHAnsi" w:hAnsi="Marianne" w:cs="Arial"/>
          <w:sz w:val="22"/>
          <w:szCs w:val="22"/>
          <w:lang w:eastAsia="en-US"/>
        </w:rPr>
        <w:t>test RT-</w:t>
      </w:r>
      <w:r w:rsidR="007F28F7" w:rsidRPr="00537018">
        <w:rPr>
          <w:rFonts w:ascii="Marianne" w:eastAsiaTheme="minorHAnsi" w:hAnsi="Marianne" w:cs="Arial"/>
          <w:sz w:val="22"/>
          <w:szCs w:val="22"/>
          <w:lang w:eastAsia="en-US"/>
        </w:rPr>
        <w:t xml:space="preserve">PCR </w:t>
      </w:r>
      <w:r w:rsidR="002F5419" w:rsidRPr="00537018">
        <w:rPr>
          <w:rFonts w:ascii="Marianne" w:eastAsiaTheme="minorHAnsi" w:hAnsi="Marianne" w:cs="Arial"/>
          <w:sz w:val="22"/>
          <w:szCs w:val="22"/>
          <w:lang w:eastAsia="en-US"/>
        </w:rPr>
        <w:t>positif</w:t>
      </w:r>
      <w:r w:rsidR="005365B8" w:rsidRPr="00537018">
        <w:rPr>
          <w:rFonts w:ascii="Marianne" w:eastAsiaTheme="minorHAnsi" w:hAnsi="Marianne" w:cs="Arial"/>
          <w:sz w:val="22"/>
          <w:szCs w:val="22"/>
          <w:lang w:eastAsia="en-US"/>
        </w:rPr>
        <w:t xml:space="preserve"> de plus de </w:t>
      </w:r>
      <w:r w:rsidR="004744DA">
        <w:rPr>
          <w:rFonts w:ascii="Marianne" w:eastAsiaTheme="minorHAnsi" w:hAnsi="Marianne" w:cs="Arial"/>
          <w:sz w:val="22"/>
          <w:szCs w:val="22"/>
          <w:lang w:eastAsia="en-US"/>
        </w:rPr>
        <w:t>2</w:t>
      </w:r>
      <w:r w:rsidR="005365B8" w:rsidRPr="00537018">
        <w:rPr>
          <w:rFonts w:ascii="Marianne" w:eastAsiaTheme="minorHAnsi" w:hAnsi="Marianne" w:cs="Arial"/>
          <w:sz w:val="22"/>
          <w:szCs w:val="22"/>
          <w:lang w:eastAsia="en-US"/>
        </w:rPr>
        <w:t xml:space="preserve"> mois</w:t>
      </w:r>
    </w:p>
    <w:p w:rsidR="009D1DAC" w:rsidRPr="00537018" w:rsidRDefault="009D1DAC" w:rsidP="009D1DAC">
      <w:pPr>
        <w:pStyle w:val="NormalWeb"/>
        <w:spacing w:before="0" w:beforeAutospacing="0" w:after="0" w:afterAutospacing="0" w:line="276" w:lineRule="auto"/>
        <w:rPr>
          <w:rFonts w:ascii="Marianne" w:eastAsiaTheme="minorHAnsi" w:hAnsi="Marianne" w:cs="Arial"/>
          <w:sz w:val="22"/>
          <w:szCs w:val="22"/>
          <w:lang w:eastAsia="en-US"/>
        </w:rPr>
      </w:pPr>
      <w:r w:rsidRPr="00693954">
        <w:rPr>
          <w:rFonts w:ascii="Marianne" w:eastAsiaTheme="minorHAnsi" w:hAnsi="Marianne" w:cs="Arial"/>
          <w:sz w:val="22"/>
          <w:szCs w:val="22"/>
          <w:lang w:eastAsia="en-US"/>
        </w:rPr>
        <w:t>•</w:t>
      </w:r>
      <w:r>
        <w:rPr>
          <w:rFonts w:ascii="Marianne" w:eastAsiaTheme="minorHAnsi" w:hAnsi="Marianne" w:cs="Arial"/>
          <w:sz w:val="22"/>
          <w:szCs w:val="22"/>
          <w:lang w:eastAsia="en-US"/>
        </w:rPr>
        <w:t xml:space="preserve"> Autorisation parentale pour les mineurs</w:t>
      </w:r>
      <w:r w:rsidR="00CE35E4" w:rsidRPr="004744DA">
        <w:rPr>
          <w:rFonts w:ascii="Calibri" w:hAnsi="Calibri" w:cs="Calibri"/>
        </w:rPr>
        <w:t> </w:t>
      </w:r>
      <w:r w:rsidR="00CE35E4" w:rsidRPr="004744DA">
        <w:rPr>
          <w:rFonts w:ascii="Marianne" w:hAnsi="Marianne"/>
        </w:rPr>
        <w:t>:</w:t>
      </w:r>
      <w:r w:rsidR="00CE35E4">
        <w:rPr>
          <w:rFonts w:ascii="roboto" w:hAnsi="roboto"/>
          <w:color w:val="333333"/>
          <w:shd w:val="clear" w:color="auto" w:fill="FFFFFF"/>
        </w:rPr>
        <w:t> </w:t>
      </w:r>
      <w:hyperlink r:id="rId15" w:tgtFrame="_blank" w:history="1">
        <w:r w:rsidR="00CE35E4">
          <w:rPr>
            <w:rStyle w:val="Lienhypertexte"/>
            <w:rFonts w:ascii="roboto" w:hAnsi="roboto"/>
            <w:color w:val="337AB7"/>
          </w:rPr>
          <w:t>https://solidarites-sante.gouv.fr/IMG/pdf/fiche_-_autorisation_parentale_vaccin_covid-19.pdf</w:t>
        </w:r>
      </w:hyperlink>
    </w:p>
    <w:p w:rsidR="00CF4F63" w:rsidRDefault="00CF4F63" w:rsidP="0043471A">
      <w:pPr>
        <w:jc w:val="both"/>
        <w:rPr>
          <w:rFonts w:ascii="Marianne" w:hAnsi="Marianne" w:cs="Arial"/>
          <w:b/>
        </w:rPr>
      </w:pPr>
    </w:p>
    <w:p w:rsidR="00CF4F63" w:rsidRDefault="00CF4F63" w:rsidP="0043471A">
      <w:pPr>
        <w:jc w:val="both"/>
        <w:rPr>
          <w:rFonts w:ascii="Marianne" w:hAnsi="Marianne" w:cs="Arial"/>
          <w:b/>
        </w:rPr>
      </w:pPr>
      <w:r>
        <w:rPr>
          <w:rFonts w:ascii="Marianne" w:hAnsi="Marianne" w:cs="Arial"/>
          <w:b/>
        </w:rPr>
        <w:t>Quelle est la procédure pour prendre RDV par internet</w:t>
      </w:r>
      <w:r>
        <w:rPr>
          <w:rFonts w:ascii="Calibri" w:hAnsi="Calibri" w:cs="Calibri"/>
          <w:b/>
        </w:rPr>
        <w:t> </w:t>
      </w:r>
      <w:r>
        <w:rPr>
          <w:rFonts w:ascii="Marianne" w:hAnsi="Marianne" w:cs="Arial"/>
          <w:b/>
        </w:rPr>
        <w:t>?</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 xml:space="preserve">Connectez-vous au site </w:t>
      </w:r>
      <w:hyperlink r:id="rId16" w:history="1">
        <w:r w:rsidRPr="00EA4C49">
          <w:rPr>
            <w:rStyle w:val="Lienhypertexte"/>
            <w:rFonts w:ascii="Marianne" w:hAnsi="Marianne" w:cs="Arial"/>
          </w:rPr>
          <w:t>www.sante.fr</w:t>
        </w:r>
      </w:hyperlink>
      <w:r>
        <w:rPr>
          <w:rFonts w:ascii="Marianne" w:hAnsi="Marianne" w:cs="Arial"/>
        </w:rPr>
        <w:t xml:space="preserve"> </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Sur la page d’accueil, 2 choix s’offrent à vous. Cliquez sur l’onglet « Vaccination Covid-19 »</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Sélectionnez La Réunion dans le menu déroulant</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Choisissez votre lieu de vaccination</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Cliquez sur l’onglet « prendre RDV » quand cela est possible</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Dans la rubrique « Spécialités », choisissez « maladies infectieuses »</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Confir</w:t>
      </w:r>
      <w:r>
        <w:rPr>
          <w:rFonts w:ascii="Marianne" w:hAnsi="Marianne" w:cs="Arial"/>
        </w:rPr>
        <w:t>mez le « Lieu de consultation »</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Sélectionnez le « motif » 1</w:t>
      </w:r>
      <w:r w:rsidRPr="00CF4F63">
        <w:rPr>
          <w:rFonts w:ascii="Marianne" w:hAnsi="Marianne" w:cs="Arial"/>
          <w:vertAlign w:val="superscript"/>
        </w:rPr>
        <w:t>ère</w:t>
      </w:r>
      <w:r>
        <w:rPr>
          <w:rFonts w:ascii="Marianne" w:hAnsi="Marianne" w:cs="Arial"/>
        </w:rPr>
        <w:t xml:space="preserve"> </w:t>
      </w:r>
      <w:r w:rsidRPr="00CF4F63">
        <w:rPr>
          <w:rFonts w:ascii="Marianne" w:hAnsi="Marianne" w:cs="Arial"/>
        </w:rPr>
        <w:t>injection</w:t>
      </w:r>
    </w:p>
    <w:p w:rsidR="00CF4F63" w:rsidRPr="00CF4F63" w:rsidRDefault="00CF4F63" w:rsidP="00CF4F63">
      <w:pPr>
        <w:pStyle w:val="Paragraphedeliste"/>
        <w:numPr>
          <w:ilvl w:val="0"/>
          <w:numId w:val="32"/>
        </w:numPr>
        <w:jc w:val="both"/>
        <w:rPr>
          <w:rFonts w:ascii="Marianne" w:hAnsi="Marianne" w:cs="Arial"/>
        </w:rPr>
      </w:pPr>
      <w:r>
        <w:rPr>
          <w:rFonts w:ascii="Marianne" w:hAnsi="Marianne" w:cs="Arial"/>
        </w:rPr>
        <w:t xml:space="preserve">Sélectionnez la date et l’heure du RDV souhaité </w:t>
      </w:r>
      <w:r w:rsidRPr="00CF4F63">
        <w:rPr>
          <w:rFonts w:ascii="Marianne" w:hAnsi="Marianne" w:cs="Arial"/>
        </w:rPr>
        <w:t>à droite de l’écran</w:t>
      </w:r>
    </w:p>
    <w:p w:rsidR="00CF4F63" w:rsidRPr="00CF4F63" w:rsidRDefault="00CF4F63" w:rsidP="00CF4F63">
      <w:pPr>
        <w:pStyle w:val="Paragraphedeliste"/>
        <w:numPr>
          <w:ilvl w:val="0"/>
          <w:numId w:val="32"/>
        </w:numPr>
        <w:jc w:val="both"/>
        <w:rPr>
          <w:rFonts w:ascii="Marianne" w:hAnsi="Marianne" w:cs="Arial"/>
        </w:rPr>
      </w:pPr>
      <w:r>
        <w:rPr>
          <w:rFonts w:ascii="Marianne" w:hAnsi="Marianne" w:cs="Arial"/>
        </w:rPr>
        <w:t>C</w:t>
      </w:r>
      <w:r w:rsidRPr="00CF4F63">
        <w:rPr>
          <w:rFonts w:ascii="Marianne" w:hAnsi="Marianne" w:cs="Arial"/>
        </w:rPr>
        <w:t>onfirme</w:t>
      </w:r>
      <w:r>
        <w:rPr>
          <w:rFonts w:ascii="Marianne" w:hAnsi="Marianne" w:cs="Arial"/>
        </w:rPr>
        <w:t>z</w:t>
      </w:r>
      <w:r w:rsidRPr="00CF4F63">
        <w:rPr>
          <w:rFonts w:ascii="Marianne" w:hAnsi="Marianne" w:cs="Arial"/>
        </w:rPr>
        <w:t xml:space="preserve"> après avoir </w:t>
      </w:r>
      <w:r>
        <w:rPr>
          <w:rFonts w:ascii="Marianne" w:hAnsi="Marianne" w:cs="Arial"/>
        </w:rPr>
        <w:t>c</w:t>
      </w:r>
      <w:r w:rsidRPr="00CF4F63">
        <w:rPr>
          <w:rFonts w:ascii="Marianne" w:hAnsi="Marianne" w:cs="Arial"/>
        </w:rPr>
        <w:t>och</w:t>
      </w:r>
      <w:r>
        <w:rPr>
          <w:rFonts w:ascii="Marianne" w:hAnsi="Marianne" w:cs="Arial"/>
        </w:rPr>
        <w:t>ez</w:t>
      </w:r>
      <w:r w:rsidRPr="00CF4F63">
        <w:rPr>
          <w:rFonts w:ascii="Marianne" w:hAnsi="Marianne" w:cs="Arial"/>
        </w:rPr>
        <w:t xml:space="preserve"> la case « J’ai lu et j’accepte les consignes ci-dessus »</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Pour confirmer votre rendez-vous, vous serez invité ensuite à créer un compte et à renseigner les informations vous concernant. Ce compte permettra un meilleur suivi et un rappel du rendez-vous</w:t>
      </w:r>
    </w:p>
    <w:p w:rsidR="00CF4F63" w:rsidRPr="00CF4F63" w:rsidRDefault="00CF4F63" w:rsidP="00CF4F63">
      <w:pPr>
        <w:pStyle w:val="Paragraphedeliste"/>
        <w:numPr>
          <w:ilvl w:val="0"/>
          <w:numId w:val="32"/>
        </w:numPr>
        <w:jc w:val="both"/>
        <w:rPr>
          <w:rFonts w:ascii="Marianne" w:hAnsi="Marianne" w:cs="Arial"/>
        </w:rPr>
      </w:pPr>
      <w:r w:rsidRPr="00CF4F63">
        <w:rPr>
          <w:rFonts w:ascii="Marianne" w:hAnsi="Marianne" w:cs="Arial"/>
        </w:rPr>
        <w:t>Une fois cette étape validée, votre rendez-vous vous sera confirmé par mail ou par sms.</w:t>
      </w:r>
    </w:p>
    <w:p w:rsidR="00CF4F63" w:rsidRDefault="00CF4F63" w:rsidP="0043471A">
      <w:pPr>
        <w:jc w:val="both"/>
        <w:rPr>
          <w:rFonts w:ascii="Marianne" w:hAnsi="Marianne" w:cs="Arial"/>
          <w:b/>
        </w:rPr>
      </w:pPr>
    </w:p>
    <w:p w:rsidR="00155EE1" w:rsidRPr="00693954" w:rsidRDefault="00155EE1" w:rsidP="0043471A">
      <w:pPr>
        <w:jc w:val="both"/>
        <w:rPr>
          <w:rFonts w:ascii="Marianne" w:hAnsi="Marianne" w:cs="Arial"/>
        </w:rPr>
      </w:pPr>
      <w:r w:rsidRPr="00693954">
        <w:rPr>
          <w:rFonts w:ascii="Marianne" w:hAnsi="Marianne" w:cs="Arial"/>
          <w:b/>
        </w:rPr>
        <w:t xml:space="preserve">Comment se passe </w:t>
      </w:r>
      <w:r w:rsidR="004513E0" w:rsidRPr="00693954">
        <w:rPr>
          <w:rFonts w:ascii="Marianne" w:hAnsi="Marianne" w:cs="Arial"/>
          <w:b/>
        </w:rPr>
        <w:t xml:space="preserve">la </w:t>
      </w:r>
      <w:r w:rsidRPr="00693954">
        <w:rPr>
          <w:rFonts w:ascii="Marianne" w:hAnsi="Marianne" w:cs="Arial"/>
          <w:b/>
        </w:rPr>
        <w:t>vaccination le jour J</w:t>
      </w:r>
      <w:r w:rsidRPr="00693954">
        <w:rPr>
          <w:rFonts w:ascii="Calibri" w:hAnsi="Calibri" w:cs="Calibri"/>
          <w:b/>
        </w:rPr>
        <w:t> </w:t>
      </w:r>
      <w:r w:rsidRPr="00693954">
        <w:rPr>
          <w:rFonts w:ascii="Marianne" w:hAnsi="Marianne" w:cs="Arial"/>
          <w:b/>
        </w:rPr>
        <w:t>?</w:t>
      </w:r>
    </w:p>
    <w:p w:rsidR="00155EE1" w:rsidRDefault="00155EE1" w:rsidP="0043471A">
      <w:pPr>
        <w:jc w:val="both"/>
        <w:rPr>
          <w:rFonts w:ascii="Marianne" w:hAnsi="Marianne" w:cs="Arial"/>
        </w:rPr>
      </w:pPr>
      <w:r w:rsidRPr="00693954">
        <w:rPr>
          <w:rFonts w:ascii="Marianne" w:hAnsi="Marianne" w:cs="Arial"/>
        </w:rPr>
        <w:t>Toute personne est invitée à se présenter un quart d'heure avant l'heure du rendez-vous pour la vérification des critères d'éligibilité.</w:t>
      </w:r>
    </w:p>
    <w:p w:rsidR="005E10EB" w:rsidRPr="00693954" w:rsidRDefault="005E10EB" w:rsidP="0043471A">
      <w:pPr>
        <w:jc w:val="both"/>
        <w:rPr>
          <w:rFonts w:ascii="Marianne" w:hAnsi="Marianne" w:cs="Arial"/>
        </w:rPr>
      </w:pPr>
    </w:p>
    <w:p w:rsidR="00155EE1" w:rsidRDefault="00155EE1" w:rsidP="0043471A">
      <w:pPr>
        <w:jc w:val="both"/>
        <w:rPr>
          <w:rFonts w:ascii="Marianne" w:hAnsi="Marianne" w:cs="Arial"/>
        </w:rPr>
      </w:pPr>
      <w:r w:rsidRPr="00537018">
        <w:rPr>
          <w:rFonts w:ascii="Marianne" w:hAnsi="Marianne" w:cs="Arial"/>
        </w:rPr>
        <w:t xml:space="preserve">Systématiquement avant l'injection du vaccin, la personne se voit poser </w:t>
      </w:r>
      <w:r w:rsidR="003750C8">
        <w:rPr>
          <w:rFonts w:ascii="Marianne" w:hAnsi="Marianne" w:cs="Arial"/>
        </w:rPr>
        <w:t>des</w:t>
      </w:r>
      <w:r w:rsidRPr="00537018">
        <w:rPr>
          <w:rFonts w:ascii="Marianne" w:hAnsi="Marianne" w:cs="Arial"/>
        </w:rPr>
        <w:t xml:space="preserve"> questions par l'infirmier ou le médecin, de façon</w:t>
      </w:r>
      <w:r w:rsidRPr="00693954">
        <w:rPr>
          <w:rFonts w:ascii="Marianne" w:hAnsi="Marianne" w:cs="Arial"/>
        </w:rPr>
        <w:t xml:space="preserve"> à vérifier qu'il n'y a aucune contre-indication ce jour-là à la vaccination, en particulier compte-tenu de l’état général de la personne et/ou de son risque d’exposition récente à la Covid-19.</w:t>
      </w:r>
    </w:p>
    <w:p w:rsidR="005E10EB" w:rsidRPr="00693954" w:rsidRDefault="005E10EB" w:rsidP="0043471A">
      <w:pPr>
        <w:jc w:val="both"/>
        <w:rPr>
          <w:rFonts w:ascii="Marianne" w:hAnsi="Marianne" w:cs="Arial"/>
        </w:rPr>
      </w:pPr>
    </w:p>
    <w:p w:rsidR="00155EE1" w:rsidRDefault="00155EE1" w:rsidP="0043471A">
      <w:pPr>
        <w:jc w:val="both"/>
        <w:rPr>
          <w:rFonts w:ascii="Marianne" w:hAnsi="Marianne" w:cs="Arial"/>
        </w:rPr>
      </w:pPr>
      <w:r w:rsidRPr="00693954">
        <w:rPr>
          <w:rFonts w:ascii="Marianne" w:hAnsi="Marianne" w:cs="Arial"/>
        </w:rPr>
        <w:t>Après l'injection du vaccin</w:t>
      </w:r>
      <w:r w:rsidR="00D7099B" w:rsidRPr="00693954">
        <w:rPr>
          <w:rFonts w:ascii="Marianne" w:hAnsi="Marianne" w:cs="Arial"/>
        </w:rPr>
        <w:t xml:space="preserve"> (injection dans l’épaule, comme la plupart des vaccins)</w:t>
      </w:r>
      <w:r w:rsidRPr="00693954">
        <w:rPr>
          <w:rFonts w:ascii="Marianne" w:hAnsi="Marianne" w:cs="Arial"/>
        </w:rPr>
        <w:t>, la personne devra rester au moins 15 minutes au repos au sein du centre avant toute sortie, le temps de vérifier qu'il n'y a aucune réaction péjorative au vaccin.</w:t>
      </w:r>
    </w:p>
    <w:p w:rsidR="00CE35E4" w:rsidRDefault="00CE35E4" w:rsidP="0043471A">
      <w:pPr>
        <w:jc w:val="both"/>
        <w:rPr>
          <w:rFonts w:ascii="Marianne" w:hAnsi="Marianne" w:cs="Arial"/>
        </w:rPr>
      </w:pPr>
    </w:p>
    <w:p w:rsidR="00CE35E4" w:rsidRPr="00693954" w:rsidRDefault="00CE35E4" w:rsidP="00CE35E4">
      <w:pPr>
        <w:jc w:val="both"/>
        <w:rPr>
          <w:rFonts w:ascii="Marianne" w:hAnsi="Marianne" w:cs="Arial"/>
        </w:rPr>
      </w:pPr>
      <w:r w:rsidRPr="00693954">
        <w:rPr>
          <w:rFonts w:ascii="Marianne" w:hAnsi="Marianne" w:cs="Arial"/>
        </w:rPr>
        <w:t>Le consentement de la personne à la vaccination est obligatoire et est recueilli en amont de la vaccination.</w:t>
      </w:r>
    </w:p>
    <w:p w:rsidR="00CE35E4" w:rsidRPr="00693954" w:rsidRDefault="00CE35E4" w:rsidP="0043471A">
      <w:pPr>
        <w:jc w:val="both"/>
        <w:rPr>
          <w:rFonts w:ascii="Marianne" w:hAnsi="Marianne" w:cs="Arial"/>
        </w:rPr>
      </w:pPr>
    </w:p>
    <w:p w:rsidR="000B5AAF" w:rsidRPr="00693954" w:rsidRDefault="000B5AAF" w:rsidP="0043471A">
      <w:pPr>
        <w:jc w:val="both"/>
        <w:rPr>
          <w:rFonts w:ascii="Marianne" w:hAnsi="Marianne" w:cs="Arial"/>
          <w:b/>
        </w:rPr>
      </w:pPr>
      <w:r w:rsidRPr="00693954">
        <w:rPr>
          <w:rFonts w:ascii="Marianne" w:hAnsi="Marianne" w:cs="Arial"/>
          <w:b/>
        </w:rPr>
        <w:t xml:space="preserve">Quelles sont les questions qui me sont posées avant la vaccination ? </w:t>
      </w:r>
    </w:p>
    <w:p w:rsidR="000B5AAF" w:rsidRPr="00693954" w:rsidRDefault="000B5AAF" w:rsidP="0043471A">
      <w:pPr>
        <w:jc w:val="both"/>
        <w:rPr>
          <w:rFonts w:ascii="Marianne" w:hAnsi="Marianne" w:cs="Arial"/>
        </w:rPr>
      </w:pPr>
      <w:r w:rsidRPr="00693954">
        <w:rPr>
          <w:rFonts w:ascii="Marianne" w:hAnsi="Marianne" w:cs="Arial"/>
        </w:rPr>
        <w:t xml:space="preserve">Sur place, un médecin ou tout autre soignant vous posera quelques questions ou vous fera remplir vous-même un questionnaire très simple visant à vérifier que vous pouvez être vacciné normalement. Les questions en résumé sont les suivantes : </w:t>
      </w:r>
    </w:p>
    <w:p w:rsidR="000B5AAF" w:rsidRPr="00693954" w:rsidRDefault="000B5AAF" w:rsidP="005708C1">
      <w:pPr>
        <w:pStyle w:val="Paragraphedeliste"/>
        <w:numPr>
          <w:ilvl w:val="0"/>
          <w:numId w:val="5"/>
        </w:numPr>
        <w:jc w:val="both"/>
        <w:rPr>
          <w:rFonts w:ascii="Marianne" w:hAnsi="Marianne" w:cs="Arial"/>
        </w:rPr>
      </w:pPr>
      <w:r w:rsidRPr="00693954">
        <w:rPr>
          <w:rFonts w:ascii="Marianne" w:hAnsi="Marianne" w:cs="Arial"/>
        </w:rPr>
        <w:lastRenderedPageBreak/>
        <w:t>Avez-vous eu l</w:t>
      </w:r>
      <w:r w:rsidR="003B1627" w:rsidRPr="00693954">
        <w:rPr>
          <w:rFonts w:ascii="Marianne" w:hAnsi="Marianne" w:cs="Arial"/>
        </w:rPr>
        <w:t>a</w:t>
      </w:r>
      <w:r w:rsidRPr="00693954">
        <w:rPr>
          <w:rFonts w:ascii="Marianne" w:hAnsi="Marianne" w:cs="Arial"/>
        </w:rPr>
        <w:t xml:space="preserve"> </w:t>
      </w:r>
      <w:r w:rsidR="00853A18" w:rsidRPr="00693954">
        <w:rPr>
          <w:rFonts w:ascii="Marianne" w:hAnsi="Marianne" w:cs="Arial"/>
        </w:rPr>
        <w:t>Covid</w:t>
      </w:r>
      <w:r w:rsidR="002F5419">
        <w:rPr>
          <w:rFonts w:ascii="Marianne" w:hAnsi="Marianne" w:cs="Arial"/>
        </w:rPr>
        <w:t xml:space="preserve"> </w:t>
      </w:r>
      <w:r w:rsidRPr="00693954">
        <w:rPr>
          <w:rFonts w:ascii="Marianne" w:hAnsi="Marianne" w:cs="Arial"/>
        </w:rPr>
        <w:t xml:space="preserve">? </w:t>
      </w:r>
    </w:p>
    <w:p w:rsidR="000B5AAF" w:rsidRPr="00693954" w:rsidRDefault="000B5AAF" w:rsidP="005708C1">
      <w:pPr>
        <w:pStyle w:val="Paragraphedeliste"/>
        <w:numPr>
          <w:ilvl w:val="0"/>
          <w:numId w:val="5"/>
        </w:numPr>
        <w:jc w:val="both"/>
        <w:rPr>
          <w:rFonts w:ascii="Marianne" w:hAnsi="Marianne" w:cs="Arial"/>
        </w:rPr>
      </w:pPr>
      <w:r w:rsidRPr="00693954">
        <w:rPr>
          <w:rFonts w:ascii="Marianne" w:hAnsi="Marianne" w:cs="Arial"/>
        </w:rPr>
        <w:t xml:space="preserve">Avez-vous été vacciné ces 2 dernières semaines ? </w:t>
      </w:r>
    </w:p>
    <w:p w:rsidR="000B5AAF" w:rsidRPr="00693954" w:rsidRDefault="000B5AAF" w:rsidP="005708C1">
      <w:pPr>
        <w:pStyle w:val="Paragraphedeliste"/>
        <w:numPr>
          <w:ilvl w:val="0"/>
          <w:numId w:val="5"/>
        </w:numPr>
        <w:jc w:val="both"/>
        <w:rPr>
          <w:rFonts w:ascii="Marianne" w:hAnsi="Marianne" w:cs="Arial"/>
        </w:rPr>
      </w:pPr>
      <w:r w:rsidRPr="00693954">
        <w:rPr>
          <w:rFonts w:ascii="Marianne" w:hAnsi="Marianne" w:cs="Arial"/>
        </w:rPr>
        <w:t xml:space="preserve">Souffrez-vous d’allergies graves ? </w:t>
      </w:r>
    </w:p>
    <w:p w:rsidR="000B5AAF" w:rsidRPr="00693954" w:rsidRDefault="000B5AAF" w:rsidP="005708C1">
      <w:pPr>
        <w:pStyle w:val="Paragraphedeliste"/>
        <w:numPr>
          <w:ilvl w:val="0"/>
          <w:numId w:val="5"/>
        </w:numPr>
        <w:jc w:val="both"/>
        <w:rPr>
          <w:rFonts w:ascii="Marianne" w:hAnsi="Marianne" w:cs="Arial"/>
        </w:rPr>
      </w:pPr>
      <w:r w:rsidRPr="00693954">
        <w:rPr>
          <w:rFonts w:ascii="Marianne" w:hAnsi="Marianne" w:cs="Arial"/>
        </w:rPr>
        <w:t xml:space="preserve">Avez-vous de la fièvre ou d’autres symptômes ? </w:t>
      </w:r>
    </w:p>
    <w:p w:rsidR="000B5AAF" w:rsidRPr="00693954" w:rsidRDefault="000B5AAF" w:rsidP="005708C1">
      <w:pPr>
        <w:pStyle w:val="Paragraphedeliste"/>
        <w:numPr>
          <w:ilvl w:val="0"/>
          <w:numId w:val="5"/>
        </w:numPr>
        <w:jc w:val="both"/>
        <w:rPr>
          <w:rFonts w:ascii="Marianne" w:hAnsi="Marianne" w:cs="Arial"/>
        </w:rPr>
      </w:pPr>
      <w:r w:rsidRPr="00693954">
        <w:rPr>
          <w:rFonts w:ascii="Marianne" w:hAnsi="Marianne" w:cs="Arial"/>
        </w:rPr>
        <w:t xml:space="preserve">Avez-vous été en contact avec un </w:t>
      </w:r>
      <w:r w:rsidR="005365B8" w:rsidRPr="002F5419">
        <w:rPr>
          <w:rFonts w:ascii="Marianne" w:hAnsi="Marianne" w:cs="Arial"/>
        </w:rPr>
        <w:t>une personne positive au Covid</w:t>
      </w:r>
      <w:r w:rsidR="005365B8">
        <w:rPr>
          <w:rFonts w:ascii="Marianne" w:hAnsi="Marianne" w:cs="Arial"/>
        </w:rPr>
        <w:t xml:space="preserve"> </w:t>
      </w:r>
      <w:r w:rsidRPr="00693954">
        <w:rPr>
          <w:rFonts w:ascii="Marianne" w:hAnsi="Marianne" w:cs="Arial"/>
        </w:rPr>
        <w:t>très récemment</w:t>
      </w:r>
      <w:r w:rsidRPr="00693954">
        <w:rPr>
          <w:rFonts w:ascii="Calibri" w:hAnsi="Calibri" w:cs="Calibri"/>
        </w:rPr>
        <w:t> </w:t>
      </w:r>
      <w:r w:rsidRPr="00693954">
        <w:rPr>
          <w:rFonts w:ascii="Marianne" w:hAnsi="Marianne" w:cs="Arial"/>
        </w:rPr>
        <w:t>?</w:t>
      </w:r>
    </w:p>
    <w:p w:rsidR="00D7099B" w:rsidRDefault="000B5AAF" w:rsidP="005708C1">
      <w:pPr>
        <w:pStyle w:val="Paragraphedeliste"/>
        <w:numPr>
          <w:ilvl w:val="0"/>
          <w:numId w:val="5"/>
        </w:numPr>
        <w:jc w:val="both"/>
        <w:rPr>
          <w:rFonts w:ascii="Marianne" w:hAnsi="Marianne" w:cs="Arial"/>
        </w:rPr>
      </w:pPr>
      <w:r w:rsidRPr="00693954">
        <w:rPr>
          <w:rFonts w:ascii="Marianne" w:hAnsi="Marianne" w:cs="Arial"/>
        </w:rPr>
        <w:t>Etes-vous enceinte</w:t>
      </w:r>
      <w:r w:rsidRPr="00693954">
        <w:rPr>
          <w:rFonts w:ascii="Calibri" w:hAnsi="Calibri" w:cs="Calibri"/>
        </w:rPr>
        <w:t> </w:t>
      </w:r>
      <w:r w:rsidRPr="00693954">
        <w:rPr>
          <w:rFonts w:ascii="Marianne" w:hAnsi="Marianne" w:cs="Arial"/>
        </w:rPr>
        <w:t>?</w:t>
      </w:r>
    </w:p>
    <w:p w:rsidR="005365B8" w:rsidRPr="002F5419" w:rsidRDefault="005365B8" w:rsidP="005708C1">
      <w:pPr>
        <w:pStyle w:val="Paragraphedeliste"/>
        <w:numPr>
          <w:ilvl w:val="0"/>
          <w:numId w:val="5"/>
        </w:numPr>
        <w:jc w:val="both"/>
        <w:rPr>
          <w:rFonts w:ascii="Marianne" w:hAnsi="Marianne" w:cs="Arial"/>
        </w:rPr>
      </w:pPr>
      <w:r w:rsidRPr="002F5419">
        <w:rPr>
          <w:rFonts w:ascii="Marianne" w:hAnsi="Marianne" w:cs="Arial"/>
        </w:rPr>
        <w:t>Présentez-vous des troubles de la coagulation</w:t>
      </w:r>
      <w:r w:rsidRPr="002F5419">
        <w:rPr>
          <w:rFonts w:ascii="Calibri" w:hAnsi="Calibri" w:cs="Calibri"/>
        </w:rPr>
        <w:t> </w:t>
      </w:r>
      <w:r w:rsidRPr="002F5419">
        <w:rPr>
          <w:rFonts w:ascii="Marianne" w:hAnsi="Marianne" w:cs="Arial"/>
        </w:rPr>
        <w:t>?</w:t>
      </w:r>
    </w:p>
    <w:p w:rsidR="0043471A" w:rsidRPr="00693954" w:rsidRDefault="0043471A" w:rsidP="0043471A">
      <w:pPr>
        <w:pStyle w:val="Paragraphedeliste"/>
        <w:jc w:val="both"/>
        <w:rPr>
          <w:rFonts w:ascii="Marianne" w:hAnsi="Marianne" w:cs="Arial"/>
        </w:rPr>
      </w:pPr>
    </w:p>
    <w:p w:rsidR="00D7099B" w:rsidRPr="00693954" w:rsidRDefault="00D7099B" w:rsidP="0043471A">
      <w:pPr>
        <w:jc w:val="both"/>
        <w:rPr>
          <w:rFonts w:ascii="Marianne" w:hAnsi="Marianne" w:cs="Arial"/>
          <w:b/>
        </w:rPr>
      </w:pPr>
      <w:r w:rsidRPr="00693954">
        <w:rPr>
          <w:rFonts w:ascii="Marianne" w:hAnsi="Marianne" w:cs="Arial"/>
          <w:b/>
        </w:rPr>
        <w:t>Qui sont les professionnels de santé intervenant dans les centres</w:t>
      </w:r>
      <w:r w:rsidRPr="00693954">
        <w:rPr>
          <w:rFonts w:ascii="Calibri" w:hAnsi="Calibri" w:cs="Calibri"/>
          <w:b/>
        </w:rPr>
        <w:t> </w:t>
      </w:r>
      <w:r w:rsidRPr="00693954">
        <w:rPr>
          <w:rFonts w:ascii="Marianne" w:hAnsi="Marianne" w:cs="Arial"/>
          <w:b/>
        </w:rPr>
        <w:t>?</w:t>
      </w:r>
    </w:p>
    <w:p w:rsidR="00D7099B" w:rsidRPr="00693954" w:rsidRDefault="00D7099B" w:rsidP="0043471A">
      <w:pPr>
        <w:jc w:val="both"/>
        <w:rPr>
          <w:rFonts w:ascii="Marianne" w:hAnsi="Marianne" w:cs="Arial"/>
        </w:rPr>
      </w:pPr>
      <w:r w:rsidRPr="00693954">
        <w:rPr>
          <w:rFonts w:ascii="Marianne" w:hAnsi="Marianne" w:cs="Arial"/>
        </w:rPr>
        <w:t>Les professionnels de santé qui interviennent dans ces centres sont directement payés par l’assurance maladie. Les professionnels de santé ne s’occupent pas de la logistique, du circuit administratif du patient ou du matériel</w:t>
      </w:r>
      <w:r w:rsidRPr="00693954">
        <w:rPr>
          <w:rFonts w:ascii="Calibri" w:hAnsi="Calibri" w:cs="Calibri"/>
        </w:rPr>
        <w:t> </w:t>
      </w:r>
      <w:r w:rsidRPr="00693954">
        <w:rPr>
          <w:rFonts w:ascii="Marianne" w:hAnsi="Marianne" w:cs="Arial"/>
        </w:rPr>
        <w:t>: tout est mis en place par les centres hospitaliers ou par les coordinateurs des centres ambulatoires (Croix Rouge, SDIS).</w:t>
      </w:r>
    </w:p>
    <w:p w:rsidR="0043471A" w:rsidRPr="00693954" w:rsidRDefault="0043471A" w:rsidP="0043471A">
      <w:pPr>
        <w:jc w:val="both"/>
        <w:rPr>
          <w:rFonts w:ascii="Marianne" w:hAnsi="Marianne" w:cs="Arial"/>
        </w:rPr>
      </w:pPr>
    </w:p>
    <w:p w:rsidR="00D7099B" w:rsidRPr="00693954" w:rsidRDefault="00D7099B" w:rsidP="0043471A">
      <w:pPr>
        <w:jc w:val="both"/>
        <w:rPr>
          <w:rFonts w:ascii="Marianne" w:hAnsi="Marianne" w:cs="Arial"/>
          <w:b/>
        </w:rPr>
      </w:pPr>
      <w:r w:rsidRPr="00693954">
        <w:rPr>
          <w:rFonts w:ascii="Marianne" w:hAnsi="Marianne" w:cs="Arial"/>
          <w:b/>
        </w:rPr>
        <w:t>Quelles sont les consignes après s’être fait vacciné</w:t>
      </w:r>
      <w:r w:rsidRPr="00693954">
        <w:rPr>
          <w:rFonts w:ascii="Calibri" w:hAnsi="Calibri" w:cs="Calibri"/>
          <w:b/>
        </w:rPr>
        <w:t> </w:t>
      </w:r>
      <w:r w:rsidRPr="00693954">
        <w:rPr>
          <w:rFonts w:ascii="Marianne" w:hAnsi="Marianne" w:cs="Arial"/>
          <w:b/>
        </w:rPr>
        <w:t>?</w:t>
      </w:r>
    </w:p>
    <w:p w:rsidR="00D7099B" w:rsidRPr="00693954" w:rsidRDefault="00D7099B" w:rsidP="0043471A">
      <w:pPr>
        <w:autoSpaceDE w:val="0"/>
        <w:autoSpaceDN w:val="0"/>
        <w:adjustRightInd w:val="0"/>
        <w:jc w:val="both"/>
        <w:rPr>
          <w:rFonts w:ascii="Marianne" w:hAnsi="Marianne" w:cs="Arial"/>
        </w:rPr>
      </w:pPr>
      <w:r w:rsidRPr="00693954">
        <w:rPr>
          <w:rFonts w:ascii="Marianne" w:hAnsi="Marianne" w:cs="Arial"/>
        </w:rPr>
        <w:t xml:space="preserve">Après une évaluation médicale et surveillance de 15 minutes, le médecin décide que vous pouvez regagner votre domicile. </w:t>
      </w:r>
    </w:p>
    <w:p w:rsidR="00D7099B" w:rsidRPr="00693954" w:rsidRDefault="00D7099B" w:rsidP="0043471A">
      <w:pPr>
        <w:autoSpaceDE w:val="0"/>
        <w:autoSpaceDN w:val="0"/>
        <w:adjustRightInd w:val="0"/>
        <w:jc w:val="both"/>
        <w:rPr>
          <w:rFonts w:ascii="Marianne" w:hAnsi="Marianne" w:cs="Arial"/>
        </w:rPr>
      </w:pPr>
      <w:r w:rsidRPr="00693954">
        <w:rPr>
          <w:rFonts w:ascii="Marianne" w:hAnsi="Marianne" w:cs="Arial"/>
        </w:rPr>
        <w:t>Comme avec tous les vaccins, il peut survenir des effets indésirables</w:t>
      </w:r>
      <w:r w:rsidRPr="00693954">
        <w:rPr>
          <w:rFonts w:ascii="Calibri" w:hAnsi="Calibri" w:cs="Calibri"/>
        </w:rPr>
        <w:t> </w:t>
      </w:r>
      <w:r w:rsidRPr="00693954">
        <w:rPr>
          <w:rFonts w:ascii="Marianne" w:hAnsi="Marianne" w:cs="Arial"/>
        </w:rPr>
        <w:t xml:space="preserve">: rougeur, gonflement, durcissement ou douleur au site d’injection. Les effets indésirables sont bénins dans la grande majorité des cas et disparaissent spontanément en quelques jours. Ces réactions apparaissent généralement dans les heures qui suivent l’administration et guérissent rapidement. </w:t>
      </w:r>
    </w:p>
    <w:p w:rsidR="00D7099B" w:rsidRPr="00693954" w:rsidRDefault="00D7099B" w:rsidP="0043471A">
      <w:pPr>
        <w:autoSpaceDE w:val="0"/>
        <w:autoSpaceDN w:val="0"/>
        <w:adjustRightInd w:val="0"/>
        <w:jc w:val="both"/>
        <w:rPr>
          <w:rFonts w:ascii="Marianne" w:hAnsi="Marianne" w:cs="Arial"/>
        </w:rPr>
      </w:pPr>
      <w:r w:rsidRPr="00693954">
        <w:rPr>
          <w:rFonts w:ascii="Marianne" w:hAnsi="Marianne" w:cs="Arial"/>
        </w:rPr>
        <w:t xml:space="preserve">Des réactions dites générales peuvent également arriver. Elles peuvent se manifester par de la fièvre, un malaise, des douleurs musculaires ou des maux de tête. </w:t>
      </w:r>
    </w:p>
    <w:p w:rsidR="00D7099B" w:rsidRPr="00693954" w:rsidRDefault="00D7099B" w:rsidP="0043471A">
      <w:pPr>
        <w:autoSpaceDE w:val="0"/>
        <w:autoSpaceDN w:val="0"/>
        <w:adjustRightInd w:val="0"/>
        <w:jc w:val="both"/>
        <w:rPr>
          <w:rFonts w:ascii="Marianne" w:hAnsi="Marianne" w:cs="Arial"/>
        </w:rPr>
      </w:pPr>
      <w:r w:rsidRPr="00693954">
        <w:rPr>
          <w:rFonts w:ascii="Marianne" w:hAnsi="Marianne" w:cs="Arial"/>
        </w:rPr>
        <w:t>En cas d’effet indésirable, vous pouvez joindre votre médecin traitant qui pourra vous orienter et vous conseiller. En l’absence de votre médecin traitant, vous pouvez appeler le 15 qui saura vous conseiller et vous orienter.</w:t>
      </w:r>
    </w:p>
    <w:p w:rsidR="00D7099B" w:rsidRPr="00693954" w:rsidRDefault="00D7099B" w:rsidP="0043471A">
      <w:pPr>
        <w:jc w:val="both"/>
        <w:rPr>
          <w:rFonts w:ascii="Marianne" w:hAnsi="Marianne" w:cs="Arial"/>
        </w:rPr>
      </w:pPr>
    </w:p>
    <w:p w:rsidR="00D7099B" w:rsidRDefault="00D7099B" w:rsidP="0043471A">
      <w:pPr>
        <w:jc w:val="both"/>
        <w:rPr>
          <w:rFonts w:ascii="Marianne" w:hAnsi="Marianne" w:cs="Arial"/>
          <w:b/>
        </w:rPr>
      </w:pPr>
      <w:r w:rsidRPr="009A7AB0">
        <w:rPr>
          <w:rFonts w:ascii="Marianne" w:hAnsi="Marianne" w:cs="Arial"/>
          <w:b/>
        </w:rPr>
        <w:t>Suis-je obligé de me faire vacciner</w:t>
      </w:r>
      <w:r w:rsidRPr="009A7AB0">
        <w:rPr>
          <w:rFonts w:ascii="Calibri" w:hAnsi="Calibri" w:cs="Calibri"/>
          <w:b/>
        </w:rPr>
        <w:t> </w:t>
      </w:r>
      <w:r w:rsidRPr="009A7AB0">
        <w:rPr>
          <w:rFonts w:ascii="Marianne" w:hAnsi="Marianne" w:cs="Arial"/>
          <w:b/>
        </w:rPr>
        <w:t>?</w:t>
      </w:r>
    </w:p>
    <w:p w:rsidR="009A7AB0" w:rsidRPr="009A7AB0" w:rsidRDefault="009A7AB0" w:rsidP="009A7AB0">
      <w:pPr>
        <w:jc w:val="both"/>
        <w:rPr>
          <w:rFonts w:ascii="Marianne" w:hAnsi="Marianne" w:cs="Arial"/>
        </w:rPr>
      </w:pPr>
      <w:r w:rsidRPr="009A7AB0">
        <w:rPr>
          <w:rFonts w:ascii="Marianne" w:hAnsi="Marianne" w:cs="Arial"/>
        </w:rPr>
        <w:t xml:space="preserve">Le président de la République a annoncé </w:t>
      </w:r>
      <w:r>
        <w:rPr>
          <w:rFonts w:ascii="Marianne" w:hAnsi="Marianne" w:cs="Arial"/>
        </w:rPr>
        <w:t>le 12 juillet</w:t>
      </w:r>
      <w:r w:rsidRPr="009A7AB0">
        <w:rPr>
          <w:rFonts w:ascii="Marianne" w:hAnsi="Marianne" w:cs="Arial"/>
        </w:rPr>
        <w:t xml:space="preserve"> l’obligation pour les professionnels de santé de se faire vacciner. Un projet de loi sera prochainement présenté au Conseil des ministres, puis soumis au Parlement pour rendre cette obligation effective au 15 septembre 2021.</w:t>
      </w:r>
    </w:p>
    <w:p w:rsidR="009A7AB0" w:rsidRPr="009A7AB0" w:rsidRDefault="009A7AB0" w:rsidP="009A7AB0">
      <w:pPr>
        <w:jc w:val="both"/>
        <w:rPr>
          <w:rFonts w:ascii="Marianne" w:hAnsi="Marianne" w:cs="Arial"/>
        </w:rPr>
      </w:pPr>
    </w:p>
    <w:p w:rsidR="009A7AB0" w:rsidRPr="009A7AB0" w:rsidRDefault="009A7AB0" w:rsidP="009A7AB0">
      <w:pPr>
        <w:jc w:val="both"/>
        <w:rPr>
          <w:rFonts w:ascii="Marianne" w:hAnsi="Marianne" w:cs="Arial"/>
        </w:rPr>
      </w:pPr>
      <w:r w:rsidRPr="009A7AB0">
        <w:rPr>
          <w:rFonts w:ascii="Marianne" w:hAnsi="Marianne" w:cs="Arial"/>
        </w:rPr>
        <w:t xml:space="preserve">Sont invités à se faire vacciner dès maintenant :  </w:t>
      </w:r>
    </w:p>
    <w:p w:rsidR="009A7AB0" w:rsidRPr="009A7AB0" w:rsidRDefault="009A7AB0" w:rsidP="009A7AB0">
      <w:pPr>
        <w:pStyle w:val="Paragraphedeliste"/>
        <w:numPr>
          <w:ilvl w:val="0"/>
          <w:numId w:val="33"/>
        </w:numPr>
        <w:jc w:val="both"/>
        <w:rPr>
          <w:rFonts w:ascii="Marianne" w:hAnsi="Marianne" w:cs="Arial"/>
        </w:rPr>
      </w:pPr>
      <w:r w:rsidRPr="009A7AB0">
        <w:rPr>
          <w:rFonts w:ascii="Marianne" w:hAnsi="Marianne" w:cs="Arial"/>
        </w:rPr>
        <w:t>tous les personnels soignants et non-soignants des hôpitaux, cliniques, maisons de retraite, établissements pour personnes en situation de handicap ;</w:t>
      </w:r>
    </w:p>
    <w:p w:rsidR="009A7AB0" w:rsidRPr="009A7AB0" w:rsidRDefault="009A7AB0" w:rsidP="009A7AB0">
      <w:pPr>
        <w:pStyle w:val="Paragraphedeliste"/>
        <w:numPr>
          <w:ilvl w:val="0"/>
          <w:numId w:val="33"/>
        </w:numPr>
        <w:jc w:val="both"/>
        <w:rPr>
          <w:rFonts w:ascii="Marianne" w:hAnsi="Marianne" w:cs="Arial"/>
        </w:rPr>
      </w:pPr>
      <w:r w:rsidRPr="009A7AB0">
        <w:rPr>
          <w:rFonts w:ascii="Marianne" w:hAnsi="Marianne" w:cs="Arial"/>
        </w:rPr>
        <w:t>tous les professionnels ou bénévoles qui travaillent au contact des personnes âgées ou fragiles, y compris à domicile.</w:t>
      </w:r>
    </w:p>
    <w:p w:rsidR="009A7AB0" w:rsidRDefault="009A7AB0" w:rsidP="009A7AB0">
      <w:pPr>
        <w:jc w:val="both"/>
        <w:rPr>
          <w:rFonts w:ascii="Marianne" w:hAnsi="Marianne" w:cs="Arial"/>
        </w:rPr>
      </w:pPr>
    </w:p>
    <w:p w:rsidR="009A7AB0" w:rsidRPr="009A7AB0" w:rsidRDefault="009A7AB0" w:rsidP="009A7AB0">
      <w:pPr>
        <w:jc w:val="both"/>
        <w:rPr>
          <w:rFonts w:ascii="Marianne" w:hAnsi="Marianne" w:cs="Arial"/>
        </w:rPr>
      </w:pPr>
      <w:r w:rsidRPr="009A7AB0">
        <w:rPr>
          <w:rFonts w:ascii="Marianne" w:hAnsi="Marianne" w:cs="Arial"/>
        </w:rPr>
        <w:t>Les professionnels exerçant dans les établissements de santé et médico sociaux seront préférentiellement vaccinés sur leur lieu de travail dans les prochaines semaines.</w:t>
      </w:r>
    </w:p>
    <w:p w:rsidR="009A7AB0" w:rsidRPr="009A7AB0" w:rsidRDefault="009A7AB0" w:rsidP="009A7AB0">
      <w:pPr>
        <w:jc w:val="both"/>
        <w:rPr>
          <w:rFonts w:ascii="Marianne" w:hAnsi="Marianne" w:cs="Arial"/>
        </w:rPr>
      </w:pPr>
      <w:r w:rsidRPr="009A7AB0">
        <w:rPr>
          <w:rFonts w:ascii="Marianne" w:hAnsi="Marianne" w:cs="Arial"/>
        </w:rPr>
        <w:t>Les professionnels de ville et des services d’aide à domicile sont invités à se faire vacciner en centre.</w:t>
      </w:r>
    </w:p>
    <w:p w:rsidR="009A7AB0" w:rsidRPr="009A7AB0" w:rsidRDefault="009A7AB0" w:rsidP="0043471A">
      <w:pPr>
        <w:jc w:val="both"/>
        <w:rPr>
          <w:rFonts w:ascii="Marianne" w:hAnsi="Marianne" w:cs="Arial"/>
          <w:b/>
        </w:rPr>
      </w:pPr>
    </w:p>
    <w:p w:rsidR="00483E1C" w:rsidRPr="00693954" w:rsidRDefault="00483E1C" w:rsidP="00483E1C">
      <w:pPr>
        <w:jc w:val="both"/>
        <w:rPr>
          <w:rFonts w:ascii="Marianne" w:hAnsi="Marianne"/>
        </w:rPr>
      </w:pPr>
      <w:r w:rsidRPr="00693954">
        <w:rPr>
          <w:rFonts w:ascii="Marianne" w:hAnsi="Marianne" w:cs="Arial"/>
          <w:b/>
        </w:rPr>
        <w:t>Puis-je me faire vacciner auprès d’un pharmacien ou de mon médecin</w:t>
      </w:r>
      <w:r w:rsidRPr="00693954">
        <w:rPr>
          <w:rFonts w:ascii="Calibri" w:hAnsi="Calibri" w:cs="Calibri"/>
          <w:b/>
        </w:rPr>
        <w:t> </w:t>
      </w:r>
      <w:r w:rsidRPr="00693954">
        <w:rPr>
          <w:rFonts w:ascii="Marianne" w:hAnsi="Marianne" w:cs="Arial"/>
          <w:b/>
        </w:rPr>
        <w:t>?</w:t>
      </w:r>
    </w:p>
    <w:p w:rsidR="00BA3856" w:rsidRDefault="00483E1C" w:rsidP="00483E1C">
      <w:pPr>
        <w:shd w:val="clear" w:color="auto" w:fill="FFFFFF"/>
        <w:autoSpaceDE w:val="0"/>
        <w:autoSpaceDN w:val="0"/>
        <w:adjustRightInd w:val="0"/>
        <w:jc w:val="both"/>
        <w:rPr>
          <w:rFonts w:ascii="Marianne" w:hAnsi="Marianne"/>
        </w:rPr>
      </w:pPr>
      <w:r w:rsidRPr="00693954">
        <w:rPr>
          <w:rFonts w:ascii="Marianne" w:hAnsi="Marianne"/>
        </w:rPr>
        <w:t>Les dispositions réglementaires et logistiques permett</w:t>
      </w:r>
      <w:r w:rsidR="00B956F8" w:rsidRPr="00693954">
        <w:rPr>
          <w:rFonts w:ascii="Marianne" w:hAnsi="Marianne"/>
        </w:rPr>
        <w:t>e</w:t>
      </w:r>
      <w:r w:rsidRPr="00693954">
        <w:rPr>
          <w:rFonts w:ascii="Marianne" w:hAnsi="Marianne"/>
        </w:rPr>
        <w:t>nt aux médecins</w:t>
      </w:r>
      <w:r w:rsidR="00B83F86">
        <w:rPr>
          <w:rFonts w:ascii="Marianne" w:hAnsi="Marianne"/>
        </w:rPr>
        <w:t>,</w:t>
      </w:r>
      <w:r w:rsidRPr="00693954">
        <w:rPr>
          <w:rFonts w:ascii="Marianne" w:hAnsi="Marianne"/>
        </w:rPr>
        <w:t xml:space="preserve"> aux pharmaciens</w:t>
      </w:r>
      <w:r w:rsidR="0071262E" w:rsidRPr="002F5419">
        <w:rPr>
          <w:rFonts w:ascii="Marianne" w:hAnsi="Marianne"/>
        </w:rPr>
        <w:t>, aux infirmiers</w:t>
      </w:r>
      <w:r w:rsidRPr="00693954">
        <w:rPr>
          <w:rFonts w:ascii="Marianne" w:hAnsi="Marianne"/>
        </w:rPr>
        <w:t xml:space="preserve"> </w:t>
      </w:r>
      <w:r w:rsidR="00B83F86">
        <w:rPr>
          <w:rFonts w:ascii="Marianne" w:hAnsi="Marianne"/>
        </w:rPr>
        <w:t xml:space="preserve">et aux </w:t>
      </w:r>
      <w:proofErr w:type="spellStart"/>
      <w:r w:rsidR="00B83F86">
        <w:rPr>
          <w:rFonts w:ascii="Marianne" w:hAnsi="Marianne"/>
        </w:rPr>
        <w:t>sage-femmes</w:t>
      </w:r>
      <w:proofErr w:type="spellEnd"/>
      <w:r w:rsidR="00B83F86">
        <w:rPr>
          <w:rFonts w:ascii="Marianne" w:hAnsi="Marianne"/>
        </w:rPr>
        <w:t xml:space="preserve"> </w:t>
      </w:r>
      <w:r w:rsidRPr="00693954">
        <w:rPr>
          <w:rFonts w:ascii="Marianne" w:hAnsi="Marianne"/>
        </w:rPr>
        <w:t>volontaires de pratiquer la vacci</w:t>
      </w:r>
      <w:r w:rsidR="00BC4543" w:rsidRPr="00693954">
        <w:rPr>
          <w:rFonts w:ascii="Marianne" w:hAnsi="Marianne"/>
        </w:rPr>
        <w:t>nation avec le vaccin</w:t>
      </w:r>
      <w:r w:rsidRPr="00693954">
        <w:rPr>
          <w:rFonts w:ascii="Marianne" w:hAnsi="Marianne"/>
        </w:rPr>
        <w:t>.</w:t>
      </w:r>
      <w:r w:rsidR="00976280" w:rsidRPr="00693954">
        <w:rPr>
          <w:rFonts w:ascii="Marianne" w:hAnsi="Marianne"/>
        </w:rPr>
        <w:t xml:space="preserve"> </w:t>
      </w:r>
    </w:p>
    <w:p w:rsidR="001D2B5C" w:rsidRPr="00693954" w:rsidRDefault="001D2B5C" w:rsidP="00483E1C">
      <w:pPr>
        <w:shd w:val="clear" w:color="auto" w:fill="FFFFFF"/>
        <w:autoSpaceDE w:val="0"/>
        <w:autoSpaceDN w:val="0"/>
        <w:adjustRightInd w:val="0"/>
        <w:jc w:val="both"/>
        <w:rPr>
          <w:rFonts w:ascii="Marianne" w:hAnsi="Marianne"/>
        </w:rPr>
      </w:pPr>
    </w:p>
    <w:p w:rsidR="00D7099B" w:rsidRPr="00693954" w:rsidRDefault="00D7099B" w:rsidP="0043471A">
      <w:pPr>
        <w:jc w:val="both"/>
        <w:rPr>
          <w:rFonts w:ascii="Marianne" w:hAnsi="Marianne" w:cs="Arial"/>
          <w:b/>
        </w:rPr>
      </w:pPr>
      <w:bookmarkStart w:id="3" w:name="_Toc60921128"/>
      <w:bookmarkStart w:id="4" w:name="_Toc60927728"/>
      <w:r w:rsidRPr="00F75911">
        <w:rPr>
          <w:rFonts w:ascii="Marianne" w:hAnsi="Marianne" w:cs="Arial"/>
          <w:b/>
        </w:rPr>
        <w:t>Comment se déroule le recueil du consentement</w:t>
      </w:r>
      <w:bookmarkEnd w:id="3"/>
      <w:r w:rsidRPr="00F75911">
        <w:rPr>
          <w:rFonts w:ascii="Calibri" w:hAnsi="Calibri" w:cs="Calibri"/>
          <w:b/>
        </w:rPr>
        <w:t> </w:t>
      </w:r>
      <w:r w:rsidRPr="00F75911">
        <w:rPr>
          <w:rFonts w:ascii="Marianne" w:hAnsi="Marianne" w:cs="Arial"/>
          <w:b/>
        </w:rPr>
        <w:t>?</w:t>
      </w:r>
      <w:bookmarkEnd w:id="4"/>
      <w:r w:rsidRPr="00693954">
        <w:rPr>
          <w:rFonts w:ascii="Marianne" w:hAnsi="Marianne" w:cs="Arial"/>
          <w:b/>
        </w:rPr>
        <w:t xml:space="preserve"> </w:t>
      </w:r>
    </w:p>
    <w:p w:rsidR="00D7099B" w:rsidRDefault="00D7099B" w:rsidP="0043471A">
      <w:pPr>
        <w:jc w:val="both"/>
        <w:rPr>
          <w:rFonts w:ascii="Marianne" w:hAnsi="Marianne" w:cs="Arial"/>
        </w:rPr>
      </w:pPr>
      <w:r w:rsidRPr="00693954">
        <w:rPr>
          <w:rFonts w:ascii="Marianne" w:hAnsi="Marianne" w:cs="Arial"/>
        </w:rPr>
        <w:t>Le consentement est recueilli par le professionnel de santé (médecin ou infirmier</w:t>
      </w:r>
      <w:r w:rsidR="00F75911">
        <w:rPr>
          <w:rFonts w:ascii="Marianne" w:hAnsi="Marianne" w:cs="Arial"/>
        </w:rPr>
        <w:t>, ou pharmacien</w:t>
      </w:r>
      <w:r w:rsidRPr="00693954">
        <w:rPr>
          <w:rFonts w:ascii="Marianne" w:hAnsi="Marianne" w:cs="Arial"/>
        </w:rPr>
        <w:t>), après que celui-ci ait délivré les informations relatives à la vaccination au patient. Il est recueilli à l'oral. Le patient peut donner et retirer son consentement à tout moment. Il n’existe aucun délai minimal ou maximal entre l'information par le médecin et le recueil du consentement. Il n’est pas nécessaire de confirmer son consentement par écrit.</w:t>
      </w:r>
    </w:p>
    <w:p w:rsidR="00D82BE7" w:rsidRDefault="00D82BE7" w:rsidP="0043471A">
      <w:pPr>
        <w:jc w:val="both"/>
        <w:rPr>
          <w:rFonts w:ascii="Marianne" w:hAnsi="Marianne" w:cs="Arial"/>
        </w:rPr>
      </w:pPr>
    </w:p>
    <w:p w:rsidR="007D0F7E" w:rsidRDefault="007D0F7E" w:rsidP="007D0F7E">
      <w:pPr>
        <w:shd w:val="clear" w:color="auto" w:fill="FFFFFF"/>
        <w:jc w:val="both"/>
        <w:rPr>
          <w:rFonts w:ascii="Marianne" w:hAnsi="Marianne"/>
          <w:b/>
        </w:rPr>
      </w:pPr>
      <w:r>
        <w:rPr>
          <w:rFonts w:ascii="Marianne" w:hAnsi="Marianne" w:cs="Arial"/>
          <w:b/>
        </w:rPr>
        <w:t>Comme se passe la vaccination chez les mineurs</w:t>
      </w:r>
      <w:r>
        <w:rPr>
          <w:rFonts w:ascii="Calibri" w:hAnsi="Calibri" w:cs="Calibri"/>
          <w:b/>
        </w:rPr>
        <w:t> </w:t>
      </w:r>
      <w:r>
        <w:rPr>
          <w:rFonts w:ascii="Marianne" w:hAnsi="Marianne" w:cs="Arial"/>
          <w:b/>
        </w:rPr>
        <w:t>?</w:t>
      </w:r>
    </w:p>
    <w:p w:rsidR="007D0F7E" w:rsidRPr="00521123" w:rsidRDefault="007D0F7E" w:rsidP="007D0F7E">
      <w:pPr>
        <w:shd w:val="clear" w:color="auto" w:fill="FFFFFF"/>
        <w:jc w:val="both"/>
        <w:rPr>
          <w:rFonts w:ascii="Marianne" w:hAnsi="Marianne"/>
        </w:rPr>
      </w:pPr>
      <w:r w:rsidRPr="00521123">
        <w:rPr>
          <w:rFonts w:ascii="Marianne" w:hAnsi="Marianne"/>
        </w:rPr>
        <w:t>L’autorisation parentale est requis</w:t>
      </w:r>
      <w:r>
        <w:rPr>
          <w:rFonts w:ascii="Marianne" w:hAnsi="Marianne"/>
        </w:rPr>
        <w:t>e</w:t>
      </w:r>
      <w:r w:rsidRPr="00521123">
        <w:rPr>
          <w:rFonts w:ascii="Marianne" w:hAnsi="Marianne"/>
        </w:rPr>
        <w:t xml:space="preserve"> pour procéder à la vaccination des mineurs : </w:t>
      </w:r>
    </w:p>
    <w:p w:rsidR="007D0F7E" w:rsidRPr="00514A9A" w:rsidRDefault="007D0F7E" w:rsidP="007D0F7E">
      <w:pPr>
        <w:pStyle w:val="Paragraphedeliste"/>
        <w:widowControl w:val="0"/>
        <w:numPr>
          <w:ilvl w:val="0"/>
          <w:numId w:val="31"/>
        </w:numPr>
        <w:shd w:val="clear" w:color="auto" w:fill="FFFFFF"/>
        <w:suppressAutoHyphens/>
        <w:spacing w:before="2"/>
        <w:contextualSpacing w:val="0"/>
        <w:jc w:val="both"/>
        <w:rPr>
          <w:rFonts w:ascii="Marianne" w:hAnsi="Marianne"/>
        </w:rPr>
      </w:pPr>
      <w:r w:rsidRPr="00514A9A">
        <w:rPr>
          <w:rFonts w:ascii="Marianne" w:hAnsi="Marianne"/>
        </w:rPr>
        <w:t>Pour les jeunes à haut risque de forme grave de Covid-19 du fait d’une pathologie dont ils sont atteints</w:t>
      </w:r>
      <w:r w:rsidRPr="00514A9A">
        <w:rPr>
          <w:rFonts w:ascii="Calibri" w:hAnsi="Calibri" w:cs="Calibri"/>
        </w:rPr>
        <w:t> </w:t>
      </w:r>
      <w:r w:rsidRPr="00514A9A">
        <w:rPr>
          <w:rFonts w:ascii="Marianne" w:hAnsi="Marianne"/>
        </w:rPr>
        <w:t>: l’autorisation est accordée par au moins un des titulaires de l’autorisation parentale.</w:t>
      </w:r>
    </w:p>
    <w:p w:rsidR="007D0F7E" w:rsidRPr="002670E1" w:rsidRDefault="007D0F7E" w:rsidP="007D0F7E">
      <w:pPr>
        <w:pStyle w:val="Paragraphedeliste"/>
        <w:widowControl w:val="0"/>
        <w:numPr>
          <w:ilvl w:val="0"/>
          <w:numId w:val="31"/>
        </w:numPr>
        <w:shd w:val="clear" w:color="auto" w:fill="FFFFFF"/>
        <w:suppressAutoHyphens/>
        <w:spacing w:before="2"/>
        <w:contextualSpacing w:val="0"/>
        <w:jc w:val="both"/>
        <w:rPr>
          <w:rFonts w:ascii="Marianne" w:hAnsi="Marianne"/>
        </w:rPr>
      </w:pPr>
      <w:r w:rsidRPr="00514A9A">
        <w:rPr>
          <w:rFonts w:ascii="Marianne" w:hAnsi="Marianne"/>
        </w:rPr>
        <w:t xml:space="preserve">Pour les jeunes sans risque de forme grave de Covid-19 : la vaccination des mineurs nécessite l’autorisation des deux titulaires de l’autorité parentale. </w:t>
      </w:r>
    </w:p>
    <w:p w:rsidR="007D0F7E" w:rsidRDefault="007D0F7E" w:rsidP="007D0F7E">
      <w:pPr>
        <w:shd w:val="clear" w:color="auto" w:fill="FFFFFF"/>
        <w:jc w:val="both"/>
        <w:rPr>
          <w:rFonts w:ascii="Marianne" w:hAnsi="Marianne"/>
          <w:b/>
          <w:color w:val="002060"/>
          <w:sz w:val="22"/>
        </w:rPr>
      </w:pPr>
    </w:p>
    <w:p w:rsidR="004744DA" w:rsidRPr="007D0F7E" w:rsidRDefault="004744DA" w:rsidP="007D0F7E">
      <w:pPr>
        <w:shd w:val="clear" w:color="auto" w:fill="FFFFFF"/>
        <w:jc w:val="both"/>
        <w:rPr>
          <w:rFonts w:ascii="Marianne" w:hAnsi="Marianne"/>
          <w:color w:val="002060"/>
          <w:sz w:val="22"/>
        </w:rPr>
      </w:pPr>
      <w:r w:rsidRPr="004744DA">
        <w:rPr>
          <w:rFonts w:ascii="Marianne" w:hAnsi="Marianne"/>
        </w:rPr>
        <w:t>Le formulaire d’autorisation parentale à la vaccination contre la Covid-19 est disponible en ligne et doit être</w:t>
      </w:r>
      <w:r w:rsidRPr="004744DA">
        <w:rPr>
          <w:rFonts w:ascii="Calibri" w:hAnsi="Calibri" w:cs="Calibri"/>
        </w:rPr>
        <w:t> </w:t>
      </w:r>
      <w:r w:rsidRPr="004744DA">
        <w:rPr>
          <w:rFonts w:ascii="Marianne" w:hAnsi="Marianne"/>
        </w:rPr>
        <w:t>rempli et signé avant l’arrivée ou à l’arrivée dans le centre de vaccination</w:t>
      </w:r>
      <w:r w:rsidRPr="004744DA">
        <w:rPr>
          <w:rFonts w:ascii="Calibri" w:hAnsi="Calibri" w:cs="Calibri"/>
        </w:rPr>
        <w:t> </w:t>
      </w:r>
      <w:r w:rsidRPr="004744DA">
        <w:rPr>
          <w:rFonts w:ascii="Marianne" w:hAnsi="Marianne"/>
        </w:rPr>
        <w:t>:</w:t>
      </w:r>
      <w:r>
        <w:rPr>
          <w:rFonts w:ascii="roboto" w:hAnsi="roboto"/>
          <w:color w:val="333333"/>
          <w:shd w:val="clear" w:color="auto" w:fill="FFFFFF"/>
        </w:rPr>
        <w:t> </w:t>
      </w:r>
      <w:hyperlink r:id="rId17" w:tgtFrame="_blank" w:history="1">
        <w:r w:rsidRPr="00F42688">
          <w:rPr>
            <w:rStyle w:val="Lienhypertexte"/>
            <w:rFonts w:ascii="roboto" w:hAnsi="roboto"/>
            <w:color w:val="337AB7"/>
            <w:sz w:val="26"/>
          </w:rPr>
          <w:t>https://solidarites-sante.gouv.fr/IMG/pdf/fiche_-_autorisation_parentale_vaccin_covid-19.pdf</w:t>
        </w:r>
      </w:hyperlink>
    </w:p>
    <w:p w:rsidR="00D7099B" w:rsidRPr="00693954" w:rsidRDefault="00D7099B" w:rsidP="0043471A">
      <w:pPr>
        <w:jc w:val="both"/>
        <w:rPr>
          <w:rFonts w:ascii="Marianne" w:hAnsi="Marianne" w:cs="Arial"/>
        </w:rPr>
      </w:pPr>
    </w:p>
    <w:p w:rsidR="00D7099B" w:rsidRPr="00693954" w:rsidRDefault="00D7099B" w:rsidP="0043471A">
      <w:pPr>
        <w:jc w:val="both"/>
        <w:rPr>
          <w:rFonts w:ascii="Marianne" w:hAnsi="Marianne" w:cs="Arial"/>
          <w:b/>
        </w:rPr>
      </w:pPr>
      <w:r w:rsidRPr="00693954">
        <w:rPr>
          <w:rFonts w:ascii="Marianne" w:hAnsi="Marianne" w:cs="Arial"/>
          <w:b/>
        </w:rPr>
        <w:t>Le consentement devra-t-il être obligatoirement donné par écrit ?</w:t>
      </w:r>
    </w:p>
    <w:p w:rsidR="00D7099B" w:rsidRDefault="00D7099B" w:rsidP="0043471A">
      <w:pPr>
        <w:jc w:val="both"/>
        <w:rPr>
          <w:rFonts w:ascii="Marianne" w:hAnsi="Marianne" w:cs="Arial"/>
        </w:rPr>
      </w:pPr>
      <w:r w:rsidRPr="00693954">
        <w:rPr>
          <w:rFonts w:ascii="Marianne" w:hAnsi="Marianne" w:cs="Arial"/>
        </w:rPr>
        <w:t xml:space="preserve">Le consentement écrit n’est pas exigé pour se faire vacciner. Ce qui est exigé, c’est que la personne qui se fait vacciner ait reçu une information claire, loyale, appropriée et ne s’oppose pas à être vaccinée. </w:t>
      </w:r>
    </w:p>
    <w:p w:rsidR="001D2B5C" w:rsidRPr="00693954" w:rsidRDefault="001D2B5C" w:rsidP="0043471A">
      <w:pPr>
        <w:jc w:val="both"/>
        <w:rPr>
          <w:rFonts w:ascii="Marianne" w:hAnsi="Marianne" w:cs="Arial"/>
        </w:rPr>
      </w:pPr>
    </w:p>
    <w:p w:rsidR="00D7099B" w:rsidRPr="00693954" w:rsidRDefault="00D7099B" w:rsidP="0043471A">
      <w:pPr>
        <w:jc w:val="both"/>
        <w:rPr>
          <w:rFonts w:ascii="Marianne" w:hAnsi="Marianne" w:cs="Arial"/>
          <w:b/>
        </w:rPr>
      </w:pPr>
      <w:bookmarkStart w:id="5" w:name="_Toc60927729"/>
      <w:r w:rsidRPr="00693954">
        <w:rPr>
          <w:rFonts w:ascii="Marianne" w:hAnsi="Marianne" w:cs="Arial"/>
          <w:b/>
        </w:rPr>
        <w:t>Mes parents sont hors d’état d’exprimer leur consentement, comment est-il alors recueilli?</w:t>
      </w:r>
      <w:bookmarkEnd w:id="5"/>
      <w:r w:rsidRPr="00693954">
        <w:rPr>
          <w:rFonts w:ascii="Marianne" w:hAnsi="Marianne" w:cs="Arial"/>
          <w:b/>
        </w:rPr>
        <w:t xml:space="preserve"> </w:t>
      </w:r>
    </w:p>
    <w:p w:rsidR="00483E1C" w:rsidRPr="00693954" w:rsidRDefault="00D7099B" w:rsidP="0043471A">
      <w:pPr>
        <w:jc w:val="both"/>
        <w:rPr>
          <w:rFonts w:ascii="Marianne" w:hAnsi="Marianne" w:cs="Arial"/>
        </w:rPr>
      </w:pPr>
      <w:r w:rsidRPr="00693954">
        <w:rPr>
          <w:rFonts w:ascii="Marianne" w:hAnsi="Marianne" w:cs="Arial"/>
        </w:rPr>
        <w:t xml:space="preserve">Dans le cas où </w:t>
      </w:r>
      <w:r w:rsidR="00B04B3F" w:rsidRPr="00693954">
        <w:rPr>
          <w:rFonts w:ascii="Marianne" w:hAnsi="Marianne" w:cs="Arial"/>
        </w:rPr>
        <w:t>une personne</w:t>
      </w:r>
      <w:r w:rsidRPr="00693954">
        <w:rPr>
          <w:rFonts w:ascii="Marianne" w:hAnsi="Marianne" w:cs="Arial"/>
        </w:rPr>
        <w:t xml:space="preserve"> est hors d’état d’exprimer un consentement, les règles habituelles pour tous les actes médicaux s’appliquent. Dans cette situation, la décision est prise après consultation du représentant légal (tuteur ou délégué à la tutelle), de la personne de confiance désignée, ou d’une personne de sa famille ou à défaut un de ses proches, ainsi que le prévoient les dispositions du code de la santé publique pour tout acte de soin.</w:t>
      </w:r>
    </w:p>
    <w:p w:rsidR="00D7099B" w:rsidRPr="00693954" w:rsidRDefault="00D7099B" w:rsidP="0043471A">
      <w:pPr>
        <w:jc w:val="both"/>
        <w:rPr>
          <w:rFonts w:ascii="Marianne" w:hAnsi="Marianne" w:cs="Arial"/>
        </w:rPr>
      </w:pPr>
      <w:r w:rsidRPr="00693954">
        <w:rPr>
          <w:rFonts w:ascii="Marianne" w:hAnsi="Marianne" w:cs="Arial"/>
        </w:rPr>
        <w:t xml:space="preserve">Pour rappel, ces tiers ont vocation à témoigner des souhaits et volonté de la personne. Le témoignage de la personne de confiance l’emporte sur tout autre témoignage (famille, proche, tuteur, mandataire). </w:t>
      </w:r>
    </w:p>
    <w:p w:rsidR="00DA3006" w:rsidRDefault="00DA3006" w:rsidP="0043471A">
      <w:pPr>
        <w:jc w:val="both"/>
        <w:rPr>
          <w:rFonts w:ascii="Marianne" w:hAnsi="Marianne" w:cs="Arial"/>
        </w:rPr>
      </w:pPr>
    </w:p>
    <w:p w:rsidR="00D7099B" w:rsidRPr="00693954" w:rsidRDefault="00D7099B" w:rsidP="0043471A">
      <w:pPr>
        <w:jc w:val="both"/>
        <w:rPr>
          <w:rFonts w:ascii="Marianne" w:hAnsi="Marianne" w:cs="Arial"/>
          <w:b/>
        </w:rPr>
      </w:pPr>
      <w:r w:rsidRPr="00693954">
        <w:rPr>
          <w:rFonts w:ascii="Marianne" w:hAnsi="Marianne" w:cs="Arial"/>
          <w:b/>
        </w:rPr>
        <w:lastRenderedPageBreak/>
        <w:t>Peut-on changer d’avis ? Quelle procédure à suivre ?</w:t>
      </w:r>
    </w:p>
    <w:p w:rsidR="00D7099B" w:rsidRPr="00693954" w:rsidRDefault="00D7099B" w:rsidP="0043471A">
      <w:pPr>
        <w:jc w:val="both"/>
        <w:rPr>
          <w:rFonts w:ascii="Marianne" w:hAnsi="Marianne" w:cs="Arial"/>
        </w:rPr>
      </w:pPr>
      <w:r w:rsidRPr="00693954">
        <w:rPr>
          <w:rFonts w:ascii="Marianne" w:hAnsi="Marianne" w:cs="Arial"/>
        </w:rPr>
        <w:t>Le consentement relève en première intention d</w:t>
      </w:r>
      <w:r w:rsidR="00B04B3F" w:rsidRPr="00693954">
        <w:rPr>
          <w:rFonts w:ascii="Marianne" w:hAnsi="Marianne" w:cs="Arial"/>
        </w:rPr>
        <w:t>e la personne elle-même ou de son représentant ou personne de confiance</w:t>
      </w:r>
      <w:r w:rsidRPr="00693954">
        <w:rPr>
          <w:rFonts w:ascii="Marianne" w:hAnsi="Marianne" w:cs="Arial"/>
        </w:rPr>
        <w:t>. En cas de mesure de protection juridique avec mandat de représentation, le tuteur ou délégué à la tutelle peut consentir à la place de la personne protégée si celle-ci est dans l’incapacité de se prononcer (capacité appréciée par le médecin encadrant la vaccination).</w:t>
      </w:r>
    </w:p>
    <w:p w:rsidR="00D7099B" w:rsidRPr="00693954" w:rsidRDefault="00D7099B" w:rsidP="0043471A">
      <w:pPr>
        <w:jc w:val="both"/>
        <w:rPr>
          <w:rFonts w:ascii="Marianne" w:hAnsi="Marianne" w:cs="Arial"/>
        </w:rPr>
      </w:pPr>
      <w:r w:rsidRPr="00693954">
        <w:rPr>
          <w:rFonts w:ascii="Marianne" w:hAnsi="Marianne" w:cs="Arial"/>
        </w:rPr>
        <w:t>Les associations tutélaires ont été informées des procédures, notamment lors d’une réunion initiée par l’ARS et associant l’autorité judic</w:t>
      </w:r>
      <w:r w:rsidR="00B15797" w:rsidRPr="00693954">
        <w:rPr>
          <w:rFonts w:ascii="Marianne" w:hAnsi="Marianne" w:cs="Arial"/>
        </w:rPr>
        <w:t>i</w:t>
      </w:r>
      <w:r w:rsidRPr="00693954">
        <w:rPr>
          <w:rFonts w:ascii="Marianne" w:hAnsi="Marianne" w:cs="Arial"/>
        </w:rPr>
        <w:t>aire.</w:t>
      </w:r>
    </w:p>
    <w:p w:rsidR="00D7099B" w:rsidRPr="00693954" w:rsidRDefault="00D7099B" w:rsidP="0043471A">
      <w:pPr>
        <w:jc w:val="both"/>
        <w:rPr>
          <w:rFonts w:ascii="Marianne" w:hAnsi="Marianne" w:cs="Arial"/>
        </w:rPr>
      </w:pPr>
    </w:p>
    <w:p w:rsidR="00466563" w:rsidRPr="00693954" w:rsidRDefault="00155EE1" w:rsidP="0043471A">
      <w:pPr>
        <w:jc w:val="both"/>
        <w:rPr>
          <w:rFonts w:ascii="Marianne" w:hAnsi="Marianne" w:cs="Arial"/>
          <w:b/>
        </w:rPr>
      </w:pPr>
      <w:r w:rsidRPr="00693954">
        <w:rPr>
          <w:rFonts w:ascii="Marianne" w:hAnsi="Marianne" w:cs="Arial"/>
          <w:b/>
        </w:rPr>
        <w:t>Comment se passe la deuxième injection</w:t>
      </w:r>
      <w:r w:rsidRPr="00693954">
        <w:rPr>
          <w:rFonts w:ascii="Calibri" w:hAnsi="Calibri" w:cs="Calibri"/>
          <w:b/>
        </w:rPr>
        <w:t> </w:t>
      </w:r>
      <w:r w:rsidRPr="00693954">
        <w:rPr>
          <w:rFonts w:ascii="Marianne" w:hAnsi="Marianne" w:cs="Arial"/>
          <w:b/>
        </w:rPr>
        <w:t>?</w:t>
      </w:r>
      <w:r w:rsidR="00466563" w:rsidRPr="00693954">
        <w:rPr>
          <w:rFonts w:ascii="Marianne" w:hAnsi="Marianne" w:cs="Arial"/>
          <w:b/>
        </w:rPr>
        <w:t xml:space="preserve"> Comment s’organise mon second rendez-vous</w:t>
      </w:r>
      <w:r w:rsidR="00466563" w:rsidRPr="00693954">
        <w:rPr>
          <w:rFonts w:ascii="Calibri" w:hAnsi="Calibri" w:cs="Calibri"/>
          <w:b/>
        </w:rPr>
        <w:t> </w:t>
      </w:r>
      <w:r w:rsidR="00466563" w:rsidRPr="00693954">
        <w:rPr>
          <w:rFonts w:ascii="Marianne" w:hAnsi="Marianne" w:cs="Arial"/>
          <w:b/>
        </w:rPr>
        <w:t xml:space="preserve">? </w:t>
      </w:r>
    </w:p>
    <w:p w:rsidR="006E69AA" w:rsidRPr="00693954" w:rsidRDefault="00155EE1" w:rsidP="0043471A">
      <w:pPr>
        <w:jc w:val="both"/>
        <w:rPr>
          <w:rFonts w:ascii="Marianne" w:hAnsi="Marianne" w:cs="Arial"/>
        </w:rPr>
      </w:pPr>
      <w:r w:rsidRPr="00693954">
        <w:rPr>
          <w:rFonts w:ascii="Marianne" w:hAnsi="Marianne" w:cs="Arial"/>
        </w:rPr>
        <w:t>La pris</w:t>
      </w:r>
      <w:r w:rsidR="00B04B3F" w:rsidRPr="00693954">
        <w:rPr>
          <w:rFonts w:ascii="Marianne" w:hAnsi="Marianne" w:cs="Arial"/>
        </w:rPr>
        <w:t>e</w:t>
      </w:r>
      <w:r w:rsidRPr="00693954">
        <w:rPr>
          <w:rFonts w:ascii="Marianne" w:hAnsi="Marianne" w:cs="Arial"/>
        </w:rPr>
        <w:t xml:space="preserve"> de RDV pour l'injection de la 2</w:t>
      </w:r>
      <w:r w:rsidRPr="00693954">
        <w:rPr>
          <w:rFonts w:ascii="Marianne" w:hAnsi="Marianne" w:cs="Arial"/>
          <w:vertAlign w:val="superscript"/>
        </w:rPr>
        <w:t>ème</w:t>
      </w:r>
      <w:r w:rsidRPr="00693954">
        <w:rPr>
          <w:rFonts w:ascii="Marianne" w:hAnsi="Marianne" w:cs="Arial"/>
        </w:rPr>
        <w:t xml:space="preserve"> dose se fait dans le centre de vaccination </w:t>
      </w:r>
      <w:r w:rsidR="00BC4543" w:rsidRPr="00693954">
        <w:rPr>
          <w:rFonts w:ascii="Marianne" w:hAnsi="Marianne" w:cs="Arial"/>
        </w:rPr>
        <w:t xml:space="preserve">ou chez votre médecin ou pharmacien </w:t>
      </w:r>
      <w:r w:rsidRPr="00693954">
        <w:rPr>
          <w:rFonts w:ascii="Marianne" w:hAnsi="Marianne" w:cs="Arial"/>
        </w:rPr>
        <w:t>à l'issue de l'injection de la 1</w:t>
      </w:r>
      <w:r w:rsidRPr="00CE35E4">
        <w:rPr>
          <w:rFonts w:ascii="Marianne" w:hAnsi="Marianne" w:cs="Arial"/>
          <w:vertAlign w:val="superscript"/>
        </w:rPr>
        <w:t>ère</w:t>
      </w:r>
      <w:r w:rsidR="00CE35E4">
        <w:rPr>
          <w:rFonts w:ascii="Marianne" w:hAnsi="Marianne" w:cs="Arial"/>
        </w:rPr>
        <w:t xml:space="preserve"> </w:t>
      </w:r>
      <w:r w:rsidRPr="00693954">
        <w:rPr>
          <w:rFonts w:ascii="Marianne" w:hAnsi="Marianne" w:cs="Arial"/>
        </w:rPr>
        <w:t>dose.</w:t>
      </w:r>
      <w:r w:rsidR="006E69AA" w:rsidRPr="00693954">
        <w:rPr>
          <w:rFonts w:ascii="Marianne" w:hAnsi="Marianne" w:cs="Arial"/>
        </w:rPr>
        <w:t xml:space="preserve"> </w:t>
      </w:r>
    </w:p>
    <w:p w:rsidR="006E69AA" w:rsidRPr="00693954" w:rsidRDefault="00CE35E4" w:rsidP="0043471A">
      <w:pPr>
        <w:jc w:val="both"/>
        <w:rPr>
          <w:rFonts w:ascii="Marianne" w:hAnsi="Marianne" w:cs="Arial"/>
        </w:rPr>
      </w:pPr>
      <w:r>
        <w:rPr>
          <w:rFonts w:ascii="Marianne" w:hAnsi="Marianne" w:cs="Arial"/>
        </w:rPr>
        <w:t>Pour le Pfizer, i</w:t>
      </w:r>
      <w:r w:rsidR="00AD27E1" w:rsidRPr="005E10EB">
        <w:rPr>
          <w:rFonts w:ascii="Marianne" w:hAnsi="Marianne" w:cs="Arial"/>
        </w:rPr>
        <w:t>l</w:t>
      </w:r>
      <w:r w:rsidR="006E69AA" w:rsidRPr="005E10EB">
        <w:rPr>
          <w:rFonts w:ascii="Marianne" w:hAnsi="Marianne" w:cs="Arial"/>
        </w:rPr>
        <w:t xml:space="preserve"> vous </w:t>
      </w:r>
      <w:r w:rsidR="00AD27E1" w:rsidRPr="005E10EB">
        <w:rPr>
          <w:rFonts w:ascii="Marianne" w:hAnsi="Marianne" w:cs="Arial"/>
        </w:rPr>
        <w:t>sera indiqué</w:t>
      </w:r>
      <w:r w:rsidR="006E69AA" w:rsidRPr="005E10EB">
        <w:rPr>
          <w:rFonts w:ascii="Marianne" w:hAnsi="Marianne" w:cs="Arial"/>
        </w:rPr>
        <w:t xml:space="preserve"> la date de votre second rendez-vous, </w:t>
      </w:r>
      <w:r w:rsidR="0071262E" w:rsidRPr="005E10EB">
        <w:rPr>
          <w:rFonts w:ascii="Marianne" w:hAnsi="Marianne" w:cs="Arial"/>
        </w:rPr>
        <w:t xml:space="preserve">en général </w:t>
      </w:r>
      <w:r>
        <w:rPr>
          <w:rFonts w:ascii="Marianne" w:hAnsi="Marianne" w:cs="Arial"/>
        </w:rPr>
        <w:t xml:space="preserve">21 </w:t>
      </w:r>
      <w:r w:rsidR="006E69AA" w:rsidRPr="005E10EB">
        <w:rPr>
          <w:rFonts w:ascii="Marianne" w:hAnsi="Marianne" w:cs="Arial"/>
        </w:rPr>
        <w:t>jours</w:t>
      </w:r>
      <w:r w:rsidR="0071262E" w:rsidRPr="005E10EB">
        <w:rPr>
          <w:rFonts w:ascii="Marianne" w:hAnsi="Marianne" w:cs="Arial"/>
        </w:rPr>
        <w:t xml:space="preserve"> </w:t>
      </w:r>
      <w:r w:rsidR="006E69AA" w:rsidRPr="005E10EB">
        <w:rPr>
          <w:rFonts w:ascii="Marianne" w:hAnsi="Marianne" w:cs="Arial"/>
        </w:rPr>
        <w:t>après le premier.</w:t>
      </w:r>
      <w:r w:rsidR="006E69AA" w:rsidRPr="00693954">
        <w:rPr>
          <w:rFonts w:ascii="Marianne" w:hAnsi="Marianne" w:cs="Arial"/>
        </w:rPr>
        <w:t xml:space="preserve"> </w:t>
      </w:r>
    </w:p>
    <w:p w:rsidR="008C7F9E" w:rsidRPr="00693954" w:rsidRDefault="008C7F9E" w:rsidP="0043471A">
      <w:pPr>
        <w:jc w:val="both"/>
        <w:rPr>
          <w:rFonts w:ascii="Marianne" w:hAnsi="Marianne" w:cs="Arial"/>
          <w:b/>
        </w:rPr>
      </w:pPr>
    </w:p>
    <w:p w:rsidR="000B5AAF" w:rsidRPr="00693954" w:rsidRDefault="000B5AAF" w:rsidP="0043471A">
      <w:pPr>
        <w:jc w:val="both"/>
        <w:rPr>
          <w:rFonts w:ascii="Marianne" w:hAnsi="Marianne" w:cs="Arial"/>
          <w:b/>
        </w:rPr>
      </w:pPr>
      <w:r w:rsidRPr="00693954">
        <w:rPr>
          <w:rFonts w:ascii="Marianne" w:hAnsi="Marianne" w:cs="Arial"/>
          <w:b/>
        </w:rPr>
        <w:t>Une personne ayant été vacciné</w:t>
      </w:r>
      <w:r w:rsidR="00B15797" w:rsidRPr="00693954">
        <w:rPr>
          <w:rFonts w:ascii="Marianne" w:hAnsi="Marianne" w:cs="Arial"/>
          <w:b/>
        </w:rPr>
        <w:t>e</w:t>
      </w:r>
      <w:r w:rsidRPr="00693954">
        <w:rPr>
          <w:rFonts w:ascii="Marianne" w:hAnsi="Marianne" w:cs="Arial"/>
          <w:b/>
        </w:rPr>
        <w:t xml:space="preserve"> dans un premier centre peut-elle avoir sa 2</w:t>
      </w:r>
      <w:r w:rsidRPr="00693954">
        <w:rPr>
          <w:rFonts w:ascii="Marianne" w:hAnsi="Marianne" w:cs="Arial"/>
          <w:b/>
          <w:vertAlign w:val="superscript"/>
        </w:rPr>
        <w:t>ème</w:t>
      </w:r>
      <w:r w:rsidRPr="00693954">
        <w:rPr>
          <w:rFonts w:ascii="Marianne" w:hAnsi="Marianne" w:cs="Arial"/>
          <w:b/>
        </w:rPr>
        <w:t xml:space="preserve"> injection dans un second centre</w:t>
      </w:r>
      <w:r w:rsidRPr="00693954">
        <w:rPr>
          <w:rFonts w:ascii="Calibri" w:hAnsi="Calibri" w:cs="Calibri"/>
          <w:b/>
        </w:rPr>
        <w:t> </w:t>
      </w:r>
      <w:r w:rsidRPr="00693954">
        <w:rPr>
          <w:rFonts w:ascii="Marianne" w:hAnsi="Marianne" w:cs="Arial"/>
          <w:b/>
        </w:rPr>
        <w:t>?</w:t>
      </w:r>
    </w:p>
    <w:p w:rsidR="000B5AAF" w:rsidRPr="00693954" w:rsidRDefault="000B5AAF" w:rsidP="0043471A">
      <w:pPr>
        <w:jc w:val="both"/>
        <w:rPr>
          <w:rFonts w:ascii="Marianne" w:hAnsi="Marianne" w:cs="Arial"/>
        </w:rPr>
      </w:pPr>
      <w:r w:rsidRPr="00693954">
        <w:rPr>
          <w:rFonts w:ascii="Marianne" w:hAnsi="Marianne" w:cs="Arial"/>
        </w:rPr>
        <w:t>Cela n’est pas recommandé</w:t>
      </w:r>
      <w:r w:rsidR="00B15797" w:rsidRPr="00693954">
        <w:rPr>
          <w:rFonts w:ascii="Marianne" w:hAnsi="Marianne" w:cs="Arial"/>
        </w:rPr>
        <w:t>.</w:t>
      </w:r>
      <w:r w:rsidRPr="00693954">
        <w:rPr>
          <w:rFonts w:ascii="Marianne" w:hAnsi="Marianne" w:cs="Arial"/>
        </w:rPr>
        <w:t xml:space="preserve"> </w:t>
      </w:r>
      <w:r w:rsidR="00B15797" w:rsidRPr="00693954">
        <w:rPr>
          <w:rFonts w:ascii="Marianne" w:hAnsi="Marianne" w:cs="Arial"/>
        </w:rPr>
        <w:t xml:space="preserve">Même si ça reste possible, ce n’est pas </w:t>
      </w:r>
      <w:r w:rsidRPr="00693954">
        <w:rPr>
          <w:rFonts w:ascii="Marianne" w:hAnsi="Marianne" w:cs="Arial"/>
        </w:rPr>
        <w:t xml:space="preserve">très pratique </w:t>
      </w:r>
      <w:r w:rsidR="00B15797" w:rsidRPr="00693954">
        <w:rPr>
          <w:rFonts w:ascii="Marianne" w:hAnsi="Marianne" w:cs="Arial"/>
        </w:rPr>
        <w:t>car ça pose des problèmes</w:t>
      </w:r>
      <w:r w:rsidRPr="00693954">
        <w:rPr>
          <w:rFonts w:ascii="Marianne" w:hAnsi="Marianne" w:cs="Arial"/>
        </w:rPr>
        <w:t xml:space="preserve"> de réapprovisionnement </w:t>
      </w:r>
      <w:r w:rsidR="00B15797" w:rsidRPr="00693954">
        <w:rPr>
          <w:rFonts w:ascii="Marianne" w:hAnsi="Marianne" w:cs="Arial"/>
        </w:rPr>
        <w:t>pour les</w:t>
      </w:r>
      <w:r w:rsidRPr="00693954">
        <w:rPr>
          <w:rFonts w:ascii="Marianne" w:hAnsi="Marianne" w:cs="Arial"/>
        </w:rPr>
        <w:t xml:space="preserve"> centre</w:t>
      </w:r>
      <w:r w:rsidR="00B15797" w:rsidRPr="00693954">
        <w:rPr>
          <w:rFonts w:ascii="Marianne" w:hAnsi="Marianne" w:cs="Arial"/>
        </w:rPr>
        <w:t>s</w:t>
      </w:r>
      <w:r w:rsidRPr="00693954">
        <w:rPr>
          <w:rFonts w:ascii="Marianne" w:hAnsi="Marianne" w:cs="Arial"/>
        </w:rPr>
        <w:t>.</w:t>
      </w:r>
    </w:p>
    <w:p w:rsidR="00AD27E1" w:rsidRPr="00693954" w:rsidRDefault="00AD27E1" w:rsidP="0043471A">
      <w:pPr>
        <w:jc w:val="both"/>
        <w:rPr>
          <w:rFonts w:ascii="Marianne" w:hAnsi="Marianne" w:cs="Arial"/>
        </w:rPr>
      </w:pPr>
    </w:p>
    <w:p w:rsidR="00D7099B" w:rsidRPr="00693954" w:rsidRDefault="00D7099B" w:rsidP="0043471A">
      <w:pPr>
        <w:jc w:val="both"/>
        <w:rPr>
          <w:rFonts w:ascii="Marianne" w:hAnsi="Marianne" w:cs="Arial"/>
          <w:b/>
        </w:rPr>
      </w:pPr>
      <w:bookmarkStart w:id="6" w:name="_Toc60921089"/>
      <w:bookmarkStart w:id="7" w:name="_Toc60927697"/>
      <w:bookmarkStart w:id="8" w:name="_Toc60921087"/>
      <w:bookmarkEnd w:id="0"/>
      <w:bookmarkEnd w:id="1"/>
      <w:r w:rsidRPr="00693954">
        <w:rPr>
          <w:rFonts w:ascii="Marianne" w:hAnsi="Marianne" w:cs="Arial"/>
          <w:b/>
        </w:rPr>
        <w:t>Je suis vacciné, j’arrête les gestes barrières</w:t>
      </w:r>
      <w:r w:rsidRPr="00693954">
        <w:rPr>
          <w:rFonts w:ascii="Calibri" w:hAnsi="Calibri" w:cs="Calibri"/>
          <w:b/>
        </w:rPr>
        <w:t> </w:t>
      </w:r>
      <w:r w:rsidRPr="00693954">
        <w:rPr>
          <w:rFonts w:ascii="Marianne" w:hAnsi="Marianne" w:cs="Arial"/>
          <w:b/>
        </w:rPr>
        <w:t>? Après la seconde injection pourra-t-on entrer en contact avec les personnes vaccinées sans restriction ?</w:t>
      </w:r>
    </w:p>
    <w:p w:rsidR="00B04B3F" w:rsidRPr="00693954" w:rsidRDefault="00B04B3F" w:rsidP="0043471A">
      <w:pPr>
        <w:jc w:val="both"/>
        <w:rPr>
          <w:rFonts w:ascii="Marianne" w:hAnsi="Marianne" w:cs="Arial"/>
        </w:rPr>
      </w:pPr>
      <w:r w:rsidRPr="005E10EB">
        <w:rPr>
          <w:rFonts w:ascii="Marianne" w:hAnsi="Marianne" w:cs="Arial"/>
        </w:rPr>
        <w:t xml:space="preserve">A ce jour, il n’est pas établi que le vaccin </w:t>
      </w:r>
      <w:r w:rsidR="0071262E" w:rsidRPr="005E10EB">
        <w:rPr>
          <w:rFonts w:ascii="Marianne" w:hAnsi="Marianne" w:cs="Arial"/>
        </w:rPr>
        <w:t xml:space="preserve">supprime toute contagiosité. </w:t>
      </w:r>
      <w:r w:rsidRPr="005E10EB">
        <w:rPr>
          <w:rFonts w:ascii="Marianne" w:hAnsi="Marianne" w:cs="Arial"/>
        </w:rPr>
        <w:t>Le vaccin permet de réduire les formes graves de</w:t>
      </w:r>
      <w:r w:rsidRPr="00693954">
        <w:rPr>
          <w:rFonts w:ascii="Marianne" w:hAnsi="Marianne" w:cs="Arial"/>
        </w:rPr>
        <w:t xml:space="preserve"> la maladie. Il n’est donc pas envisagé à ce stade de renoncer aux gestes barrières.</w:t>
      </w:r>
    </w:p>
    <w:p w:rsidR="00D7099B" w:rsidRDefault="00D7099B" w:rsidP="0043471A">
      <w:pPr>
        <w:jc w:val="both"/>
        <w:rPr>
          <w:rFonts w:ascii="Marianne" w:hAnsi="Marianne" w:cs="Arial"/>
        </w:rPr>
      </w:pPr>
      <w:r w:rsidRPr="00693954">
        <w:rPr>
          <w:rFonts w:ascii="Marianne" w:hAnsi="Marianne" w:cs="Arial"/>
        </w:rPr>
        <w:t>Le masque permet de limiter la diffusion des particules du virus. Il protège votre entourage. Il doit être porté systématiquement en public selon les recommandations nationales. En plus du masque, vous devez respecter une distanciation physique</w:t>
      </w:r>
      <w:r w:rsidR="0076123C">
        <w:rPr>
          <w:rFonts w:ascii="Marianne" w:hAnsi="Marianne" w:cs="Arial"/>
        </w:rPr>
        <w:t>.</w:t>
      </w:r>
    </w:p>
    <w:p w:rsidR="0076123C" w:rsidRDefault="0076123C" w:rsidP="0043471A">
      <w:pPr>
        <w:jc w:val="both"/>
        <w:rPr>
          <w:rFonts w:ascii="Marianne" w:hAnsi="Marianne" w:cs="Arial"/>
        </w:rPr>
      </w:pPr>
    </w:p>
    <w:p w:rsidR="0076123C" w:rsidRPr="0076123C" w:rsidRDefault="0076123C" w:rsidP="0076123C">
      <w:pPr>
        <w:jc w:val="both"/>
        <w:rPr>
          <w:rFonts w:ascii="Marianne" w:hAnsi="Marianne" w:cs="Arial"/>
          <w:b/>
        </w:rPr>
      </w:pPr>
      <w:r>
        <w:rPr>
          <w:rFonts w:ascii="Marianne" w:hAnsi="Marianne" w:cs="Arial"/>
          <w:b/>
        </w:rPr>
        <w:t xml:space="preserve">Où puis-je trouver mon </w:t>
      </w:r>
      <w:r w:rsidRPr="0076123C">
        <w:rPr>
          <w:rFonts w:ascii="Marianne" w:hAnsi="Marianne" w:cs="Arial"/>
          <w:b/>
        </w:rPr>
        <w:t>attestation de vaccination</w:t>
      </w:r>
      <w:r>
        <w:rPr>
          <w:rFonts w:ascii="Calibri" w:hAnsi="Calibri" w:cs="Calibri"/>
          <w:b/>
        </w:rPr>
        <w:t> </w:t>
      </w:r>
      <w:r>
        <w:rPr>
          <w:rFonts w:ascii="Marianne" w:hAnsi="Marianne" w:cs="Arial"/>
          <w:b/>
        </w:rPr>
        <w:t>?</w:t>
      </w:r>
    </w:p>
    <w:p w:rsidR="0076123C" w:rsidRPr="000F6124" w:rsidRDefault="0076123C" w:rsidP="000F6124">
      <w:pPr>
        <w:pStyle w:val="NormalWeb"/>
        <w:shd w:val="clear" w:color="auto" w:fill="FFFFFF"/>
        <w:spacing w:before="0" w:beforeAutospacing="0" w:after="300" w:afterAutospacing="0"/>
        <w:rPr>
          <w:rFonts w:ascii="Marianne" w:hAnsi="Marianne"/>
          <w:color w:val="333333"/>
          <w:szCs w:val="22"/>
        </w:rPr>
      </w:pPr>
      <w:r w:rsidRPr="000F6124">
        <w:rPr>
          <w:rFonts w:ascii="Marianne" w:hAnsi="Marianne" w:cs="Arial"/>
          <w:szCs w:val="22"/>
        </w:rPr>
        <w:t>Depuis le 3 mai, une</w:t>
      </w:r>
      <w:r w:rsidRPr="000F6124">
        <w:rPr>
          <w:rFonts w:ascii="Calibri" w:hAnsi="Calibri" w:cs="Calibri"/>
          <w:szCs w:val="22"/>
        </w:rPr>
        <w:t> </w:t>
      </w:r>
      <w:r w:rsidRPr="000F6124">
        <w:rPr>
          <w:rFonts w:ascii="Marianne" w:hAnsi="Marianne" w:cs="Arial"/>
          <w:szCs w:val="22"/>
        </w:rPr>
        <w:t>«</w:t>
      </w:r>
      <w:r w:rsidRPr="000F6124">
        <w:rPr>
          <w:rFonts w:ascii="Calibri" w:hAnsi="Calibri" w:cs="Calibri"/>
          <w:szCs w:val="22"/>
        </w:rPr>
        <w:t> </w:t>
      </w:r>
      <w:r w:rsidRPr="000F6124">
        <w:rPr>
          <w:rFonts w:ascii="Marianne" w:hAnsi="Marianne" w:cs="Arial"/>
          <w:szCs w:val="22"/>
        </w:rPr>
        <w:t>attestation de vaccination</w:t>
      </w:r>
      <w:r w:rsidRPr="000F6124">
        <w:rPr>
          <w:rFonts w:ascii="Calibri" w:hAnsi="Calibri" w:cs="Calibri"/>
          <w:b/>
          <w:bCs/>
          <w:szCs w:val="22"/>
        </w:rPr>
        <w:t> </w:t>
      </w:r>
      <w:r w:rsidRPr="000F6124">
        <w:rPr>
          <w:rFonts w:ascii="Marianne" w:hAnsi="Marianne" w:cs="Marianne"/>
          <w:b/>
          <w:bCs/>
          <w:szCs w:val="22"/>
        </w:rPr>
        <w:t>»</w:t>
      </w:r>
      <w:r w:rsidRPr="000F6124">
        <w:rPr>
          <w:rFonts w:ascii="Calibri" w:hAnsi="Calibri" w:cs="Calibri"/>
          <w:szCs w:val="22"/>
        </w:rPr>
        <w:t> </w:t>
      </w:r>
      <w:r w:rsidRPr="000F6124">
        <w:rPr>
          <w:rFonts w:ascii="Marianne" w:hAnsi="Marianne" w:cs="Arial"/>
          <w:szCs w:val="22"/>
        </w:rPr>
        <w:t>est d</w:t>
      </w:r>
      <w:r w:rsidRPr="000F6124">
        <w:rPr>
          <w:rFonts w:ascii="Marianne" w:hAnsi="Marianne" w:cs="Marianne"/>
          <w:szCs w:val="22"/>
        </w:rPr>
        <w:t>é</w:t>
      </w:r>
      <w:r w:rsidRPr="000F6124">
        <w:rPr>
          <w:rFonts w:ascii="Marianne" w:hAnsi="Marianne" w:cs="Arial"/>
          <w:szCs w:val="22"/>
        </w:rPr>
        <w:t>livr</w:t>
      </w:r>
      <w:r w:rsidRPr="000F6124">
        <w:rPr>
          <w:rFonts w:ascii="Marianne" w:hAnsi="Marianne" w:cs="Marianne"/>
          <w:szCs w:val="22"/>
        </w:rPr>
        <w:t>é</w:t>
      </w:r>
      <w:r w:rsidRPr="000F6124">
        <w:rPr>
          <w:rFonts w:ascii="Marianne" w:hAnsi="Marianne" w:cs="Arial"/>
          <w:szCs w:val="22"/>
        </w:rPr>
        <w:t>e par les professionnels des centres de vaccination de La R</w:t>
      </w:r>
      <w:r w:rsidRPr="000F6124">
        <w:rPr>
          <w:rFonts w:ascii="Marianne" w:hAnsi="Marianne" w:cs="Marianne"/>
          <w:szCs w:val="22"/>
        </w:rPr>
        <w:t>é</w:t>
      </w:r>
      <w:r w:rsidRPr="000F6124">
        <w:rPr>
          <w:rFonts w:ascii="Marianne" w:hAnsi="Marianne" w:cs="Arial"/>
          <w:szCs w:val="22"/>
        </w:rPr>
        <w:t>union, apr</w:t>
      </w:r>
      <w:r w:rsidRPr="000F6124">
        <w:rPr>
          <w:rFonts w:ascii="Marianne" w:hAnsi="Marianne" w:cs="Marianne"/>
          <w:szCs w:val="22"/>
        </w:rPr>
        <w:t>è</w:t>
      </w:r>
      <w:r w:rsidRPr="000F6124">
        <w:rPr>
          <w:rFonts w:ascii="Marianne" w:hAnsi="Marianne" w:cs="Arial"/>
          <w:szCs w:val="22"/>
        </w:rPr>
        <w:t>s la premi</w:t>
      </w:r>
      <w:r w:rsidRPr="000F6124">
        <w:rPr>
          <w:rFonts w:ascii="Marianne" w:hAnsi="Marianne" w:cs="Marianne"/>
          <w:szCs w:val="22"/>
        </w:rPr>
        <w:t>è</w:t>
      </w:r>
      <w:r w:rsidRPr="000F6124">
        <w:rPr>
          <w:rFonts w:ascii="Marianne" w:hAnsi="Marianne" w:cs="Arial"/>
          <w:szCs w:val="22"/>
        </w:rPr>
        <w:t>re et la deuxi</w:t>
      </w:r>
      <w:r w:rsidRPr="000F6124">
        <w:rPr>
          <w:rFonts w:ascii="Marianne" w:hAnsi="Marianne" w:cs="Marianne"/>
          <w:szCs w:val="22"/>
        </w:rPr>
        <w:t>è</w:t>
      </w:r>
      <w:r w:rsidRPr="000F6124">
        <w:rPr>
          <w:rFonts w:ascii="Marianne" w:hAnsi="Marianne" w:cs="Arial"/>
          <w:szCs w:val="22"/>
        </w:rPr>
        <w:t>me injection.</w:t>
      </w:r>
      <w:r w:rsidRPr="000F6124">
        <w:rPr>
          <w:rFonts w:ascii="Calibri" w:hAnsi="Calibri" w:cs="Calibri"/>
          <w:szCs w:val="22"/>
        </w:rPr>
        <w:t> </w:t>
      </w:r>
      <w:r w:rsidRPr="000F6124">
        <w:rPr>
          <w:rFonts w:ascii="Marianne" w:hAnsi="Marianne" w:cs="Arial"/>
          <w:szCs w:val="22"/>
        </w:rPr>
        <w:t>Ce document servira de</w:t>
      </w:r>
      <w:r w:rsidRPr="000F6124">
        <w:rPr>
          <w:rFonts w:ascii="Calibri" w:hAnsi="Calibri" w:cs="Calibri"/>
          <w:szCs w:val="22"/>
        </w:rPr>
        <w:t> </w:t>
      </w:r>
      <w:r w:rsidRPr="000F6124">
        <w:rPr>
          <w:rFonts w:ascii="Marianne" w:hAnsi="Marianne" w:cs="Arial"/>
          <w:b/>
          <w:bCs/>
          <w:szCs w:val="22"/>
        </w:rPr>
        <w:t>justificatif officiel de vaccination</w:t>
      </w:r>
      <w:r w:rsidRPr="000F6124">
        <w:rPr>
          <w:rFonts w:ascii="Calibri" w:hAnsi="Calibri" w:cs="Calibri"/>
          <w:szCs w:val="22"/>
        </w:rPr>
        <w:t> </w:t>
      </w:r>
      <w:r w:rsidRPr="000F6124">
        <w:rPr>
          <w:rFonts w:ascii="Marianne" w:hAnsi="Marianne" w:cs="Arial"/>
          <w:szCs w:val="22"/>
        </w:rPr>
        <w:t>lors de la r</w:t>
      </w:r>
      <w:r w:rsidRPr="000F6124">
        <w:rPr>
          <w:rFonts w:ascii="Marianne" w:hAnsi="Marianne" w:cs="Marianne"/>
          <w:szCs w:val="22"/>
        </w:rPr>
        <w:t>é</w:t>
      </w:r>
      <w:r w:rsidRPr="000F6124">
        <w:rPr>
          <w:rFonts w:ascii="Marianne" w:hAnsi="Marianne" w:cs="Arial"/>
          <w:szCs w:val="22"/>
        </w:rPr>
        <w:t>servation d</w:t>
      </w:r>
      <w:r w:rsidRPr="000F6124">
        <w:rPr>
          <w:rFonts w:ascii="Marianne" w:hAnsi="Marianne" w:cs="Marianne"/>
          <w:szCs w:val="22"/>
        </w:rPr>
        <w:t>’</w:t>
      </w:r>
      <w:r w:rsidRPr="000F6124">
        <w:rPr>
          <w:rFonts w:ascii="Marianne" w:hAnsi="Marianne" w:cs="Arial"/>
          <w:szCs w:val="22"/>
        </w:rPr>
        <w:t>un billet d</w:t>
      </w:r>
      <w:r w:rsidRPr="000F6124">
        <w:rPr>
          <w:rFonts w:ascii="Marianne" w:hAnsi="Marianne" w:cs="Marianne"/>
          <w:szCs w:val="22"/>
        </w:rPr>
        <w:t>’</w:t>
      </w:r>
      <w:r w:rsidRPr="000F6124">
        <w:rPr>
          <w:rFonts w:ascii="Marianne" w:hAnsi="Marianne" w:cs="Arial"/>
          <w:szCs w:val="22"/>
        </w:rPr>
        <w:t>avion par exemple.</w:t>
      </w:r>
      <w:r w:rsidRPr="000F6124">
        <w:rPr>
          <w:rFonts w:ascii="Calibri" w:hAnsi="Calibri" w:cs="Calibri"/>
          <w:szCs w:val="22"/>
        </w:rPr>
        <w:t> </w:t>
      </w:r>
      <w:r w:rsidRPr="000F6124">
        <w:rPr>
          <w:rFonts w:ascii="Marianne" w:hAnsi="Marianne" w:cs="Arial"/>
          <w:szCs w:val="22"/>
        </w:rPr>
        <w:t xml:space="preserve"> </w:t>
      </w:r>
      <w:r w:rsidR="000F6124">
        <w:rPr>
          <w:rFonts w:ascii="Marianne" w:hAnsi="Marianne" w:cs="Arial"/>
          <w:szCs w:val="22"/>
        </w:rPr>
        <w:br/>
      </w:r>
      <w:r w:rsidRPr="000F6124">
        <w:rPr>
          <w:rFonts w:ascii="Marianne" w:hAnsi="Marianne" w:cs="Arial"/>
          <w:szCs w:val="22"/>
        </w:rPr>
        <w:t>Il y a un QR code sur ce document qui pourra être intégrer dans l’application</w:t>
      </w:r>
      <w:r w:rsidRPr="000F6124">
        <w:rPr>
          <w:rFonts w:ascii="Marianne" w:hAnsi="Marianne"/>
          <w:color w:val="333333"/>
          <w:szCs w:val="22"/>
        </w:rPr>
        <w:t xml:space="preserve"> </w:t>
      </w:r>
      <w:r w:rsidRPr="000F6124">
        <w:rPr>
          <w:rFonts w:ascii="Marianne" w:hAnsi="Marianne" w:cs="Arial"/>
          <w:b/>
          <w:szCs w:val="22"/>
        </w:rPr>
        <w:t xml:space="preserve"># </w:t>
      </w:r>
      <w:proofErr w:type="spellStart"/>
      <w:r w:rsidRPr="000F6124">
        <w:rPr>
          <w:rFonts w:ascii="Marianne" w:hAnsi="Marianne" w:cs="Arial"/>
          <w:b/>
          <w:szCs w:val="22"/>
        </w:rPr>
        <w:t>TousAntiCovid</w:t>
      </w:r>
      <w:proofErr w:type="spellEnd"/>
      <w:r w:rsidRPr="000F6124">
        <w:rPr>
          <w:rFonts w:ascii="Marianne" w:hAnsi="Marianne" w:cs="Arial"/>
          <w:b/>
          <w:szCs w:val="22"/>
        </w:rPr>
        <w:t>.</w:t>
      </w:r>
    </w:p>
    <w:p w:rsidR="007036B8" w:rsidRDefault="0076123C" w:rsidP="0076123C">
      <w:pPr>
        <w:pStyle w:val="NormalWeb"/>
        <w:shd w:val="clear" w:color="auto" w:fill="FFFFFF"/>
        <w:spacing w:before="300" w:beforeAutospacing="0" w:after="300" w:afterAutospacing="0"/>
        <w:rPr>
          <w:rStyle w:val="Lienhypertexte"/>
          <w:rFonts w:ascii="Marianne" w:hAnsi="Marianne"/>
          <w:b/>
          <w:bCs/>
          <w:color w:val="23527C"/>
          <w:szCs w:val="22"/>
        </w:rPr>
      </w:pPr>
      <w:r w:rsidRPr="000F6124">
        <w:rPr>
          <w:rFonts w:ascii="Marianne" w:hAnsi="Marianne" w:cs="Arial"/>
          <w:szCs w:val="22"/>
        </w:rPr>
        <w:t>Cette attestation est également disponible sur le site internet de l’Assurance Maladie. Un nouveau téléservice est ouvert depuis le 27 mai permettant aux assurés de télécharger leur attestation de vaccination certifiée sur</w:t>
      </w:r>
      <w:r w:rsidRPr="000F6124">
        <w:rPr>
          <w:rFonts w:ascii="Calibri" w:hAnsi="Calibri" w:cs="Calibri"/>
          <w:color w:val="333333"/>
          <w:szCs w:val="22"/>
        </w:rPr>
        <w:t> </w:t>
      </w:r>
      <w:hyperlink r:id="rId18" w:tgtFrame="_blank" w:history="1">
        <w:r w:rsidRPr="000F6124">
          <w:rPr>
            <w:rStyle w:val="Lienhypertexte"/>
            <w:rFonts w:ascii="Marianne" w:hAnsi="Marianne"/>
            <w:b/>
            <w:bCs/>
            <w:color w:val="23527C"/>
            <w:szCs w:val="22"/>
          </w:rPr>
          <w:t>attestation-vaccin.ameli.fr</w:t>
        </w:r>
      </w:hyperlink>
    </w:p>
    <w:p w:rsidR="0076123C" w:rsidRPr="000F6124" w:rsidRDefault="0076123C" w:rsidP="0076123C">
      <w:pPr>
        <w:pStyle w:val="NormalWeb"/>
        <w:shd w:val="clear" w:color="auto" w:fill="FFFFFF"/>
        <w:spacing w:before="300" w:beforeAutospacing="0" w:after="300" w:afterAutospacing="0"/>
        <w:rPr>
          <w:rFonts w:ascii="Marianne" w:hAnsi="Marianne" w:cs="Arial"/>
          <w:szCs w:val="22"/>
        </w:rPr>
      </w:pPr>
      <w:r w:rsidRPr="000F6124">
        <w:rPr>
          <w:rFonts w:ascii="Marianne" w:hAnsi="Marianne" w:cs="Arial"/>
          <w:szCs w:val="22"/>
        </w:rPr>
        <w:t>Les personnes qui ont été vaccinées avant le 3 mai peuvent aussi y récupérer leur attestation.</w:t>
      </w:r>
    </w:p>
    <w:p w:rsidR="001D2B5C" w:rsidRPr="001D2B5C" w:rsidRDefault="000F6124" w:rsidP="001D2B5C">
      <w:pPr>
        <w:jc w:val="both"/>
        <w:rPr>
          <w:rFonts w:ascii="Marianne" w:hAnsi="Marianne" w:cs="Arial"/>
          <w:b/>
        </w:rPr>
      </w:pPr>
      <w:r>
        <w:rPr>
          <w:rFonts w:ascii="Marianne" w:hAnsi="Marianne" w:cs="Arial"/>
          <w:b/>
        </w:rPr>
        <w:t>Que</w:t>
      </w:r>
      <w:r w:rsidR="00E03177">
        <w:rPr>
          <w:rFonts w:ascii="Marianne" w:hAnsi="Marianne" w:cs="Arial"/>
          <w:b/>
        </w:rPr>
        <w:t>l est</w:t>
      </w:r>
      <w:r>
        <w:rPr>
          <w:rFonts w:ascii="Marianne" w:hAnsi="Marianne" w:cs="Arial"/>
          <w:b/>
        </w:rPr>
        <w:t xml:space="preserve"> </w:t>
      </w:r>
      <w:r w:rsidR="001D2B5C" w:rsidRPr="001D2B5C">
        <w:rPr>
          <w:rFonts w:ascii="Marianne" w:hAnsi="Marianne" w:cs="Arial"/>
          <w:b/>
        </w:rPr>
        <w:t>le schéma vaccinal complet</w:t>
      </w:r>
      <w:r w:rsidR="001D2B5C">
        <w:rPr>
          <w:rFonts w:ascii="Calibri" w:hAnsi="Calibri" w:cs="Calibri"/>
          <w:b/>
        </w:rPr>
        <w:t> </w:t>
      </w:r>
      <w:r w:rsidR="001D2B5C">
        <w:rPr>
          <w:rFonts w:ascii="Marianne" w:hAnsi="Marianne" w:cs="Arial"/>
          <w:b/>
        </w:rPr>
        <w:t>?</w:t>
      </w:r>
    </w:p>
    <w:p w:rsidR="001D2B5C" w:rsidRPr="001D2B5C" w:rsidRDefault="007036B8" w:rsidP="001D2B5C">
      <w:pPr>
        <w:pStyle w:val="Paragraphedeliste"/>
        <w:numPr>
          <w:ilvl w:val="2"/>
          <w:numId w:val="13"/>
        </w:numPr>
        <w:ind w:left="284" w:hanging="284"/>
        <w:jc w:val="both"/>
        <w:rPr>
          <w:rFonts w:ascii="Marianne" w:hAnsi="Marianne" w:cs="Arial"/>
        </w:rPr>
      </w:pPr>
      <w:r>
        <w:rPr>
          <w:rFonts w:ascii="Marianne" w:hAnsi="Marianne" w:cs="Arial"/>
        </w:rPr>
        <w:t>Avec</w:t>
      </w:r>
      <w:r w:rsidR="001D2B5C" w:rsidRPr="001D2B5C">
        <w:rPr>
          <w:rFonts w:ascii="Marianne" w:hAnsi="Marianne" w:cs="Arial"/>
        </w:rPr>
        <w:t xml:space="preserve"> le vaccin Pfizer </w:t>
      </w:r>
    </w:p>
    <w:p w:rsidR="001D2B5C" w:rsidRPr="001D2B5C" w:rsidRDefault="001D2B5C" w:rsidP="001D2B5C">
      <w:pPr>
        <w:jc w:val="both"/>
        <w:rPr>
          <w:rFonts w:ascii="Marianne" w:hAnsi="Marianne" w:cs="Arial"/>
        </w:rPr>
      </w:pPr>
      <w:r w:rsidRPr="001D2B5C">
        <w:rPr>
          <w:rFonts w:ascii="Marianne" w:hAnsi="Marianne" w:cs="Arial"/>
        </w:rPr>
        <w:t xml:space="preserve">Le délai entre la première et la deuxième injection est de </w:t>
      </w:r>
      <w:r w:rsidR="0071262E" w:rsidRPr="00A15BD8">
        <w:rPr>
          <w:rFonts w:ascii="Marianne" w:hAnsi="Marianne" w:cs="Arial"/>
        </w:rPr>
        <w:t>3 à 6</w:t>
      </w:r>
      <w:r w:rsidRPr="00A15BD8">
        <w:rPr>
          <w:rFonts w:ascii="Marianne" w:hAnsi="Marianne" w:cs="Arial"/>
        </w:rPr>
        <w:t xml:space="preserve"> semaines.</w:t>
      </w:r>
    </w:p>
    <w:p w:rsidR="001D2B5C" w:rsidRPr="001D2B5C" w:rsidRDefault="001D2B5C" w:rsidP="001D2B5C">
      <w:pPr>
        <w:jc w:val="both"/>
        <w:rPr>
          <w:rFonts w:ascii="Marianne" w:hAnsi="Marianne" w:cs="Arial"/>
        </w:rPr>
      </w:pPr>
      <w:r w:rsidRPr="001D2B5C">
        <w:rPr>
          <w:rFonts w:ascii="Marianne" w:hAnsi="Marianne" w:cs="Arial"/>
        </w:rPr>
        <w:t xml:space="preserve">L’efficacité maximale du vaccin est atteinte </w:t>
      </w:r>
      <w:r w:rsidR="00CE35E4">
        <w:rPr>
          <w:rFonts w:ascii="Marianne" w:hAnsi="Marianne" w:cs="Arial"/>
        </w:rPr>
        <w:t>1</w:t>
      </w:r>
      <w:r w:rsidRPr="001D2B5C">
        <w:rPr>
          <w:rFonts w:ascii="Marianne" w:hAnsi="Marianne" w:cs="Arial"/>
        </w:rPr>
        <w:t xml:space="preserve"> semaine</w:t>
      </w:r>
      <w:r w:rsidR="00CE35E4">
        <w:rPr>
          <w:rFonts w:ascii="Marianne" w:hAnsi="Marianne" w:cs="Arial"/>
        </w:rPr>
        <w:t xml:space="preserve"> après la deuxième injection</w:t>
      </w:r>
      <w:r w:rsidRPr="001D2B5C">
        <w:rPr>
          <w:rFonts w:ascii="Marianne" w:hAnsi="Marianne" w:cs="Arial"/>
        </w:rPr>
        <w:t>.</w:t>
      </w:r>
    </w:p>
    <w:p w:rsidR="00A55701" w:rsidRPr="001D2B5C" w:rsidRDefault="00A55701" w:rsidP="001D2B5C">
      <w:pPr>
        <w:jc w:val="both"/>
        <w:rPr>
          <w:rFonts w:ascii="Marianne" w:hAnsi="Marianne" w:cs="Arial"/>
        </w:rPr>
      </w:pPr>
      <w:r>
        <w:rPr>
          <w:rFonts w:ascii="Marianne" w:hAnsi="Marianne" w:cs="Arial"/>
        </w:rPr>
        <w:t xml:space="preserve"> </w:t>
      </w:r>
    </w:p>
    <w:p w:rsidR="001D2B5C" w:rsidRPr="001D2B5C" w:rsidRDefault="007036B8" w:rsidP="001D2B5C">
      <w:pPr>
        <w:pStyle w:val="Paragraphedeliste"/>
        <w:numPr>
          <w:ilvl w:val="2"/>
          <w:numId w:val="13"/>
        </w:numPr>
        <w:ind w:left="426" w:hanging="426"/>
        <w:jc w:val="both"/>
        <w:rPr>
          <w:rFonts w:ascii="Marianne" w:hAnsi="Marianne" w:cs="Arial"/>
        </w:rPr>
      </w:pPr>
      <w:r>
        <w:rPr>
          <w:rFonts w:ascii="Marianne" w:hAnsi="Marianne" w:cs="Arial"/>
        </w:rPr>
        <w:t>Avec</w:t>
      </w:r>
      <w:r w:rsidR="001D2B5C" w:rsidRPr="001D2B5C">
        <w:rPr>
          <w:rFonts w:ascii="Marianne" w:hAnsi="Marianne" w:cs="Arial"/>
        </w:rPr>
        <w:t xml:space="preserve"> le vaccin Janssen</w:t>
      </w:r>
    </w:p>
    <w:p w:rsidR="001D2B5C" w:rsidRDefault="001D2B5C" w:rsidP="001D2B5C">
      <w:pPr>
        <w:jc w:val="both"/>
        <w:rPr>
          <w:rFonts w:ascii="Marianne" w:hAnsi="Marianne" w:cs="Arial"/>
        </w:rPr>
      </w:pPr>
      <w:r w:rsidRPr="001D2B5C">
        <w:rPr>
          <w:rFonts w:ascii="Marianne" w:hAnsi="Marianne" w:cs="Arial"/>
        </w:rPr>
        <w:t>Accessible uniquement à partir de 55 ans, une seule injection suffit.</w:t>
      </w:r>
    </w:p>
    <w:p w:rsidR="0076123C" w:rsidRDefault="001D2B5C" w:rsidP="001D2B5C">
      <w:pPr>
        <w:jc w:val="both"/>
        <w:rPr>
          <w:rFonts w:ascii="Marianne" w:hAnsi="Marianne" w:cs="Arial"/>
        </w:rPr>
      </w:pPr>
      <w:r w:rsidRPr="001D2B5C">
        <w:rPr>
          <w:rFonts w:ascii="Marianne" w:hAnsi="Marianne" w:cs="Arial"/>
        </w:rPr>
        <w:t>L’efficacité maximale du vaccin est atteinte quatre semaines après l’injection unique.</w:t>
      </w:r>
    </w:p>
    <w:p w:rsidR="007036B8" w:rsidRDefault="007036B8" w:rsidP="001D2B5C">
      <w:pPr>
        <w:jc w:val="both"/>
        <w:rPr>
          <w:rFonts w:ascii="Marianne" w:hAnsi="Marianne" w:cs="Arial"/>
        </w:rPr>
      </w:pPr>
    </w:p>
    <w:p w:rsidR="007036B8" w:rsidRDefault="007036B8" w:rsidP="001D2B5C">
      <w:pPr>
        <w:jc w:val="both"/>
        <w:rPr>
          <w:rFonts w:ascii="Marianne" w:hAnsi="Marianne" w:cs="Arial"/>
        </w:rPr>
      </w:pPr>
      <w:r>
        <w:rPr>
          <w:rFonts w:ascii="Marianne" w:hAnsi="Marianne" w:cs="Arial"/>
        </w:rPr>
        <w:t>- Pour le</w:t>
      </w:r>
      <w:r w:rsidRPr="007036B8">
        <w:rPr>
          <w:rFonts w:ascii="Marianne" w:hAnsi="Marianne" w:cs="Arial"/>
        </w:rPr>
        <w:t>s personnes ayant eu la Covid-19</w:t>
      </w:r>
    </w:p>
    <w:p w:rsidR="007036B8" w:rsidRDefault="007036B8" w:rsidP="001D2B5C">
      <w:pPr>
        <w:jc w:val="both"/>
        <w:rPr>
          <w:rFonts w:ascii="Marianne" w:hAnsi="Marianne" w:cs="Arial"/>
        </w:rPr>
      </w:pPr>
      <w:r>
        <w:rPr>
          <w:rFonts w:ascii="Marianne" w:hAnsi="Marianne" w:cs="Arial"/>
        </w:rPr>
        <w:t xml:space="preserve">Il faut attendre une période de 2 mois après l’infection. </w:t>
      </w:r>
    </w:p>
    <w:p w:rsidR="007036B8" w:rsidRDefault="007036B8" w:rsidP="001D2B5C">
      <w:pPr>
        <w:jc w:val="both"/>
        <w:rPr>
          <w:rFonts w:ascii="Marianne" w:hAnsi="Marianne" w:cs="Arial"/>
        </w:rPr>
      </w:pPr>
      <w:r w:rsidRPr="001D2B5C">
        <w:rPr>
          <w:rFonts w:ascii="Marianne" w:hAnsi="Marianne" w:cs="Arial"/>
        </w:rPr>
        <w:t xml:space="preserve">L’efficacité maximale du vaccin est atteinte </w:t>
      </w:r>
      <w:r w:rsidRPr="007036B8">
        <w:rPr>
          <w:rFonts w:ascii="Marianne" w:hAnsi="Marianne" w:cs="Arial"/>
        </w:rPr>
        <w:t>2 semaines après l’injection</w:t>
      </w:r>
      <w:r>
        <w:rPr>
          <w:rFonts w:ascii="Marianne" w:hAnsi="Marianne" w:cs="Arial"/>
        </w:rPr>
        <w:t xml:space="preserve"> unique</w:t>
      </w:r>
      <w:r w:rsidRPr="007036B8">
        <w:rPr>
          <w:rFonts w:ascii="Marianne" w:hAnsi="Marianne" w:cs="Arial"/>
        </w:rPr>
        <w:t xml:space="preserve"> (1 seule injection).</w:t>
      </w:r>
    </w:p>
    <w:p w:rsidR="007036B8" w:rsidRDefault="007036B8" w:rsidP="001D2B5C">
      <w:pPr>
        <w:jc w:val="both"/>
        <w:rPr>
          <w:rFonts w:ascii="Marianne" w:hAnsi="Marianne" w:cs="Arial"/>
        </w:rPr>
      </w:pPr>
    </w:p>
    <w:p w:rsidR="00293E45" w:rsidRPr="00693954" w:rsidRDefault="00293E45" w:rsidP="0043471A">
      <w:pPr>
        <w:jc w:val="both"/>
        <w:rPr>
          <w:rFonts w:ascii="Marianne" w:hAnsi="Marianne" w:cs="Arial"/>
          <w:b/>
        </w:rPr>
      </w:pPr>
      <w:bookmarkStart w:id="9" w:name="_Toc60927663"/>
      <w:bookmarkEnd w:id="6"/>
      <w:bookmarkEnd w:id="7"/>
      <w:bookmarkEnd w:id="8"/>
      <w:r w:rsidRPr="00693954">
        <w:rPr>
          <w:rFonts w:ascii="Marianne" w:hAnsi="Marianne" w:cs="Arial"/>
          <w:b/>
        </w:rPr>
        <w:t xml:space="preserve">Peut-on choisir son vaccin ? </w:t>
      </w:r>
    </w:p>
    <w:p w:rsidR="00DA3006" w:rsidRDefault="0071262E" w:rsidP="0043471A">
      <w:pPr>
        <w:jc w:val="both"/>
        <w:rPr>
          <w:rFonts w:ascii="Marianne" w:hAnsi="Marianne" w:cs="Arial"/>
        </w:rPr>
      </w:pPr>
      <w:r w:rsidRPr="00A15BD8">
        <w:rPr>
          <w:rFonts w:ascii="Marianne" w:hAnsi="Marianne" w:cs="Arial"/>
        </w:rPr>
        <w:t>A la Réunion, nous disposons du vaccin Pfizer à partir de 1</w:t>
      </w:r>
      <w:r w:rsidR="00171FF8">
        <w:rPr>
          <w:rFonts w:ascii="Marianne" w:hAnsi="Marianne" w:cs="Arial"/>
        </w:rPr>
        <w:t>2</w:t>
      </w:r>
      <w:r w:rsidRPr="00A15BD8">
        <w:rPr>
          <w:rFonts w:ascii="Marianne" w:hAnsi="Marianne" w:cs="Arial"/>
        </w:rPr>
        <w:t xml:space="preserve"> ans. Certains centres et professionnels libéraux proposent le vaccin Janssen </w:t>
      </w:r>
      <w:r w:rsidR="00171FF8">
        <w:rPr>
          <w:rFonts w:ascii="Marianne" w:hAnsi="Marianne" w:cs="Arial"/>
        </w:rPr>
        <w:t xml:space="preserve">aux personnes de plus </w:t>
      </w:r>
      <w:r w:rsidRPr="00A15BD8">
        <w:rPr>
          <w:rFonts w:ascii="Marianne" w:hAnsi="Marianne" w:cs="Arial"/>
        </w:rPr>
        <w:t>de 55 ans.</w:t>
      </w:r>
    </w:p>
    <w:p w:rsidR="0071262E" w:rsidRPr="00693954" w:rsidRDefault="0071262E" w:rsidP="0043471A">
      <w:pPr>
        <w:jc w:val="both"/>
        <w:rPr>
          <w:rFonts w:ascii="Marianne" w:hAnsi="Marianne" w:cs="Arial"/>
        </w:rPr>
      </w:pPr>
    </w:p>
    <w:p w:rsidR="00293E45" w:rsidRPr="00693954" w:rsidRDefault="00293E45" w:rsidP="0043471A">
      <w:pPr>
        <w:jc w:val="both"/>
        <w:rPr>
          <w:rFonts w:ascii="Marianne" w:hAnsi="Marianne" w:cs="Arial"/>
          <w:b/>
        </w:rPr>
      </w:pPr>
      <w:bookmarkStart w:id="10" w:name="_Toc60921106"/>
      <w:bookmarkStart w:id="11" w:name="_Toc60927705"/>
      <w:r w:rsidRPr="00693954">
        <w:rPr>
          <w:rFonts w:ascii="Marianne" w:hAnsi="Marianne" w:cs="Arial"/>
          <w:b/>
        </w:rPr>
        <w:t>Faut-il se faire tester avant d’être vacciné ?</w:t>
      </w:r>
    </w:p>
    <w:p w:rsidR="00293E45" w:rsidRDefault="00293E45" w:rsidP="0043471A">
      <w:pPr>
        <w:jc w:val="both"/>
        <w:rPr>
          <w:rFonts w:ascii="Marianne" w:hAnsi="Marianne" w:cs="Arial"/>
        </w:rPr>
      </w:pPr>
      <w:r w:rsidRPr="00693954">
        <w:rPr>
          <w:rFonts w:ascii="Marianne" w:hAnsi="Marianne" w:cs="Arial"/>
        </w:rPr>
        <w:t xml:space="preserve">Il n’est pas utile de se faire tester de manière </w:t>
      </w:r>
      <w:r w:rsidR="00B04B3F" w:rsidRPr="00693954">
        <w:rPr>
          <w:rFonts w:ascii="Marianne" w:hAnsi="Marianne" w:cs="Arial"/>
        </w:rPr>
        <w:t>systématique</w:t>
      </w:r>
      <w:r w:rsidRPr="00693954">
        <w:rPr>
          <w:rFonts w:ascii="Marianne" w:hAnsi="Marianne" w:cs="Arial"/>
        </w:rPr>
        <w:t xml:space="preserve"> avant de se faire vacciner. Cependant si une personne est cas contact, la vaccination doit être repoussée et un test réalisé pour confirmer ou non une infection. Si le test est négatif, la vaccination pourra alors avoir lieu.</w:t>
      </w:r>
    </w:p>
    <w:p w:rsidR="0076123C" w:rsidRDefault="0076123C" w:rsidP="0043471A">
      <w:pPr>
        <w:jc w:val="both"/>
        <w:rPr>
          <w:rFonts w:ascii="Marianne" w:hAnsi="Marianne" w:cs="Arial"/>
        </w:rPr>
      </w:pPr>
    </w:p>
    <w:bookmarkEnd w:id="9"/>
    <w:bookmarkEnd w:id="10"/>
    <w:bookmarkEnd w:id="11"/>
    <w:p w:rsidR="00696FFA" w:rsidRPr="00CE35E4" w:rsidRDefault="00696FFA" w:rsidP="00CE35E4">
      <w:pPr>
        <w:jc w:val="both"/>
        <w:rPr>
          <w:rFonts w:ascii="Marianne" w:hAnsi="Marianne" w:cs="Arial"/>
          <w:b/>
        </w:rPr>
      </w:pPr>
      <w:r w:rsidRPr="00CE35E4">
        <w:rPr>
          <w:rFonts w:ascii="Marianne" w:hAnsi="Marianne" w:cs="Arial"/>
          <w:b/>
        </w:rPr>
        <w:t xml:space="preserve">Devra-t-on se faire vacciner tous les ans comme pour la grippe ? </w:t>
      </w:r>
    </w:p>
    <w:p w:rsidR="00696FFA" w:rsidRPr="00F76D85" w:rsidRDefault="00696FFA" w:rsidP="00F76D85">
      <w:pPr>
        <w:jc w:val="both"/>
        <w:rPr>
          <w:rFonts w:ascii="Marianne" w:hAnsi="Marianne" w:cs="Arial"/>
        </w:rPr>
      </w:pPr>
      <w:r w:rsidRPr="00F76D85">
        <w:rPr>
          <w:rFonts w:ascii="Marianne" w:hAnsi="Marianne" w:cs="Arial"/>
        </w:rPr>
        <w:t xml:space="preserve">Il est possible que la </w:t>
      </w:r>
      <w:r w:rsidR="009206ED" w:rsidRPr="00F76D85">
        <w:rPr>
          <w:rFonts w:ascii="Marianne" w:hAnsi="Marianne" w:cs="Arial"/>
        </w:rPr>
        <w:t xml:space="preserve">Covid-19 </w:t>
      </w:r>
      <w:r w:rsidRPr="00F76D85">
        <w:rPr>
          <w:rFonts w:ascii="Marianne" w:hAnsi="Marianne" w:cs="Arial"/>
        </w:rPr>
        <w:t>devienne une maladie à recrudescence saisonnière comme la grippe,</w:t>
      </w:r>
      <w:r w:rsidR="004E513D" w:rsidRPr="00F76D85">
        <w:rPr>
          <w:rFonts w:ascii="Marianne" w:hAnsi="Marianne" w:cs="Arial"/>
        </w:rPr>
        <w:t xml:space="preserve"> dont les virus </w:t>
      </w:r>
      <w:r w:rsidR="00B04B3F" w:rsidRPr="00F76D85">
        <w:rPr>
          <w:rFonts w:ascii="Marianne" w:hAnsi="Marianne" w:cs="Arial"/>
        </w:rPr>
        <w:t>en muta</w:t>
      </w:r>
      <w:r w:rsidR="004E513D" w:rsidRPr="00F76D85">
        <w:rPr>
          <w:rFonts w:ascii="Marianne" w:hAnsi="Marianne" w:cs="Arial"/>
        </w:rPr>
        <w:t xml:space="preserve">nt régulièrement </w:t>
      </w:r>
      <w:r w:rsidR="00B04B3F" w:rsidRPr="00F76D85">
        <w:rPr>
          <w:rFonts w:ascii="Marianne" w:hAnsi="Marianne" w:cs="Arial"/>
        </w:rPr>
        <w:t>empêchent les</w:t>
      </w:r>
      <w:r w:rsidR="004E513D" w:rsidRPr="00F76D85">
        <w:rPr>
          <w:rFonts w:ascii="Marianne" w:hAnsi="Marianne" w:cs="Arial"/>
        </w:rPr>
        <w:t xml:space="preserve"> personnes exposées d’acquérir une immunité définitive</w:t>
      </w:r>
      <w:r w:rsidRPr="00F76D85">
        <w:rPr>
          <w:rFonts w:ascii="Marianne" w:hAnsi="Marianne" w:cs="Arial"/>
        </w:rPr>
        <w:t xml:space="preserve">. </w:t>
      </w:r>
    </w:p>
    <w:p w:rsidR="00696FFA" w:rsidRPr="00F76D85" w:rsidRDefault="00696FFA" w:rsidP="00F76D85">
      <w:pPr>
        <w:jc w:val="both"/>
        <w:rPr>
          <w:rFonts w:ascii="Marianne" w:hAnsi="Marianne" w:cs="Arial"/>
        </w:rPr>
      </w:pPr>
      <w:r w:rsidRPr="00F76D85">
        <w:rPr>
          <w:rFonts w:ascii="Marianne" w:hAnsi="Marianne" w:cs="Arial"/>
        </w:rPr>
        <w:t xml:space="preserve">Si </w:t>
      </w:r>
      <w:r w:rsidR="00B04B3F" w:rsidRPr="00F76D85">
        <w:rPr>
          <w:rFonts w:ascii="Marianne" w:hAnsi="Marianne" w:cs="Arial"/>
        </w:rPr>
        <w:t xml:space="preserve">cela devait être le cas pour le virus de la Covid-19, </w:t>
      </w:r>
      <w:r w:rsidRPr="00F76D85">
        <w:rPr>
          <w:rFonts w:ascii="Marianne" w:hAnsi="Marianne" w:cs="Arial"/>
        </w:rPr>
        <w:t>il sera</w:t>
      </w:r>
      <w:r w:rsidR="00B04B3F" w:rsidRPr="00F76D85">
        <w:rPr>
          <w:rFonts w:ascii="Marianne" w:hAnsi="Marianne" w:cs="Arial"/>
        </w:rPr>
        <w:t xml:space="preserve"> alors</w:t>
      </w:r>
      <w:r w:rsidRPr="00F76D85">
        <w:rPr>
          <w:rFonts w:ascii="Marianne" w:hAnsi="Marianne" w:cs="Arial"/>
        </w:rPr>
        <w:t xml:space="preserve"> nécessaire de se vacciner régulièrement avec un vaccin</w:t>
      </w:r>
      <w:r w:rsidRPr="00455D10">
        <w:rPr>
          <w:rFonts w:ascii="Marianne" w:hAnsi="Marianne"/>
          <w:szCs w:val="22"/>
        </w:rPr>
        <w:t xml:space="preserve"> </w:t>
      </w:r>
      <w:r w:rsidRPr="00F76D85">
        <w:rPr>
          <w:rFonts w:ascii="Marianne" w:hAnsi="Marianne" w:cs="Arial"/>
        </w:rPr>
        <w:t xml:space="preserve">adapté aux nouveaux variants qui pourraient circuler. </w:t>
      </w:r>
    </w:p>
    <w:p w:rsidR="00AF2639" w:rsidRPr="00693954" w:rsidRDefault="00AF2639" w:rsidP="0043471A">
      <w:pPr>
        <w:pStyle w:val="Default"/>
        <w:spacing w:line="276" w:lineRule="auto"/>
        <w:jc w:val="both"/>
        <w:rPr>
          <w:rFonts w:ascii="Marianne" w:hAnsi="Marianne"/>
          <w:color w:val="auto"/>
          <w:sz w:val="22"/>
          <w:szCs w:val="22"/>
        </w:rPr>
      </w:pPr>
    </w:p>
    <w:p w:rsidR="005F6F15" w:rsidRPr="00693954" w:rsidRDefault="005F6F15" w:rsidP="0043471A">
      <w:pPr>
        <w:jc w:val="both"/>
        <w:rPr>
          <w:rFonts w:ascii="Marianne" w:hAnsi="Marianne" w:cs="Arial"/>
          <w:b/>
        </w:rPr>
      </w:pPr>
      <w:r w:rsidRPr="00693954">
        <w:rPr>
          <w:rFonts w:ascii="Marianne" w:hAnsi="Marianne" w:cs="Arial"/>
          <w:b/>
        </w:rPr>
        <w:t>Quelle compatibilité possible avec les traitements en cours, notamment les immunosuppresseurs, ou encore avec d'autres vaccins récents</w:t>
      </w:r>
      <w:r w:rsidRPr="00693954">
        <w:rPr>
          <w:rFonts w:ascii="Calibri" w:hAnsi="Calibri" w:cs="Calibri"/>
          <w:b/>
        </w:rPr>
        <w:t> </w:t>
      </w:r>
      <w:r w:rsidRPr="00693954">
        <w:rPr>
          <w:rFonts w:ascii="Marianne" w:hAnsi="Marianne" w:cs="Arial"/>
          <w:b/>
        </w:rPr>
        <w:t>?</w:t>
      </w:r>
    </w:p>
    <w:p w:rsidR="005F6F15" w:rsidRPr="00693954" w:rsidRDefault="005F6F15" w:rsidP="0043471A">
      <w:pPr>
        <w:jc w:val="both"/>
        <w:rPr>
          <w:rFonts w:ascii="Marianne" w:hAnsi="Marianne" w:cs="Arial"/>
        </w:rPr>
      </w:pPr>
      <w:r w:rsidRPr="00693954">
        <w:rPr>
          <w:rFonts w:ascii="Marianne" w:hAnsi="Marianne" w:cs="Arial"/>
        </w:rPr>
        <w:t xml:space="preserve">Le médecin spécialiste détermine, en cas de traitement </w:t>
      </w:r>
      <w:proofErr w:type="spellStart"/>
      <w:r w:rsidRPr="00693954">
        <w:rPr>
          <w:rFonts w:ascii="Marianne" w:hAnsi="Marianne" w:cs="Arial"/>
        </w:rPr>
        <w:t>immuno-suppresseur</w:t>
      </w:r>
      <w:proofErr w:type="spellEnd"/>
      <w:r w:rsidRPr="00693954">
        <w:rPr>
          <w:rFonts w:ascii="Marianne" w:hAnsi="Marianne" w:cs="Arial"/>
        </w:rPr>
        <w:t>, en fonction du pr</w:t>
      </w:r>
      <w:r w:rsidR="00B04B3F" w:rsidRPr="00693954">
        <w:rPr>
          <w:rFonts w:ascii="Marianne" w:hAnsi="Marianne" w:cs="Arial"/>
        </w:rPr>
        <w:t xml:space="preserve">ofil du patient, l’opportunité et </w:t>
      </w:r>
      <w:r w:rsidRPr="00693954">
        <w:rPr>
          <w:rFonts w:ascii="Marianne" w:hAnsi="Marianne" w:cs="Arial"/>
        </w:rPr>
        <w:t>la date de la vaccination.</w:t>
      </w:r>
    </w:p>
    <w:p w:rsidR="005F6F15" w:rsidRPr="00693954" w:rsidRDefault="005F6F15" w:rsidP="0043471A">
      <w:pPr>
        <w:jc w:val="both"/>
        <w:rPr>
          <w:rFonts w:ascii="Marianne" w:hAnsi="Marianne" w:cs="Arial"/>
        </w:rPr>
      </w:pPr>
      <w:r w:rsidRPr="00693954">
        <w:rPr>
          <w:rFonts w:ascii="Marianne" w:hAnsi="Marianne" w:cs="Arial"/>
        </w:rPr>
        <w:t>La vaccination n’est pas contre-indiquée chez les patients sous anticoagulants ou ayant un trouble de l’hémostase en prenant les précautions nécessaires</w:t>
      </w:r>
      <w:r w:rsidR="004E513D" w:rsidRPr="00693954">
        <w:rPr>
          <w:rFonts w:ascii="Marianne" w:hAnsi="Marianne" w:cs="Arial"/>
        </w:rPr>
        <w:t>.</w:t>
      </w:r>
    </w:p>
    <w:p w:rsidR="005F6F15" w:rsidRPr="00693954" w:rsidRDefault="005F6F15" w:rsidP="0043471A">
      <w:pPr>
        <w:jc w:val="both"/>
        <w:rPr>
          <w:rFonts w:ascii="Marianne" w:hAnsi="Marianne" w:cs="Arial"/>
        </w:rPr>
      </w:pPr>
      <w:r w:rsidRPr="00693954">
        <w:rPr>
          <w:rFonts w:ascii="Marianne" w:hAnsi="Marianne" w:cs="Arial"/>
        </w:rPr>
        <w:lastRenderedPageBreak/>
        <w:t>Un intervalle minimal de 14 jours est recommandé entre un vaccin ARN contre le SARS-CoV-2 et un autre vaccin (du fait du risque théorique d’interférence entre les réponses immunitaires suscitées par les 2 vaccins).</w:t>
      </w:r>
    </w:p>
    <w:p w:rsidR="00B04B3F" w:rsidRPr="00693954" w:rsidRDefault="00B04B3F" w:rsidP="0043471A">
      <w:pPr>
        <w:jc w:val="both"/>
        <w:rPr>
          <w:rFonts w:ascii="Marianne" w:hAnsi="Marianne" w:cs="Arial"/>
        </w:rPr>
      </w:pPr>
      <w:r w:rsidRPr="00693954">
        <w:rPr>
          <w:rFonts w:ascii="Marianne" w:hAnsi="Marianne" w:cs="Arial"/>
        </w:rPr>
        <w:t>Dans tous les cas, il est recommandé de demander conseil à son médecin.</w:t>
      </w:r>
    </w:p>
    <w:p w:rsidR="00466563" w:rsidRPr="00693954" w:rsidRDefault="00466563" w:rsidP="0043471A">
      <w:pPr>
        <w:jc w:val="both"/>
        <w:rPr>
          <w:rFonts w:ascii="Marianne" w:hAnsi="Marianne" w:cs="Arial"/>
          <w:sz w:val="18"/>
        </w:rPr>
      </w:pPr>
    </w:p>
    <w:p w:rsidR="005F6F15" w:rsidRPr="00693954" w:rsidRDefault="00B04B3F" w:rsidP="0043471A">
      <w:pPr>
        <w:jc w:val="both"/>
        <w:rPr>
          <w:rFonts w:ascii="Marianne" w:hAnsi="Marianne" w:cs="Arial"/>
          <w:b/>
        </w:rPr>
      </w:pPr>
      <w:r w:rsidRPr="00693954">
        <w:rPr>
          <w:rFonts w:ascii="Marianne" w:hAnsi="Marianne" w:cs="Arial"/>
          <w:b/>
        </w:rPr>
        <w:t xml:space="preserve">Quels effets </w:t>
      </w:r>
      <w:r w:rsidR="00805379">
        <w:rPr>
          <w:rFonts w:ascii="Marianne" w:hAnsi="Marianne" w:cs="Arial"/>
          <w:b/>
        </w:rPr>
        <w:t xml:space="preserve">du vaccin </w:t>
      </w:r>
      <w:r w:rsidRPr="00693954">
        <w:rPr>
          <w:rFonts w:ascii="Marianne" w:hAnsi="Marianne" w:cs="Arial"/>
          <w:b/>
        </w:rPr>
        <w:t>sur les v</w:t>
      </w:r>
      <w:r w:rsidR="005F6F15" w:rsidRPr="00693954">
        <w:rPr>
          <w:rFonts w:ascii="Marianne" w:hAnsi="Marianne" w:cs="Arial"/>
          <w:b/>
        </w:rPr>
        <w:t xml:space="preserve">ariants </w:t>
      </w:r>
      <w:r w:rsidR="00805379">
        <w:rPr>
          <w:rFonts w:ascii="Marianne" w:hAnsi="Marianne" w:cs="Arial"/>
          <w:b/>
        </w:rPr>
        <w:t>Beta (</w:t>
      </w:r>
      <w:r w:rsidRPr="00693954">
        <w:rPr>
          <w:rFonts w:ascii="Marianne" w:hAnsi="Marianne" w:cs="Arial"/>
          <w:b/>
        </w:rPr>
        <w:t>s</w:t>
      </w:r>
      <w:r w:rsidR="005F6F15" w:rsidRPr="00693954">
        <w:rPr>
          <w:rFonts w:ascii="Marianne" w:hAnsi="Marianne" w:cs="Arial"/>
          <w:b/>
        </w:rPr>
        <w:t>ud-africain</w:t>
      </w:r>
      <w:r w:rsidR="00805379">
        <w:rPr>
          <w:rFonts w:ascii="Marianne" w:hAnsi="Marianne" w:cs="Arial"/>
          <w:b/>
        </w:rPr>
        <w:t>)</w:t>
      </w:r>
      <w:r w:rsidR="005F6F15" w:rsidRPr="00693954">
        <w:rPr>
          <w:rFonts w:ascii="Marianne" w:hAnsi="Marianne" w:cs="Arial"/>
          <w:b/>
        </w:rPr>
        <w:t xml:space="preserve"> </w:t>
      </w:r>
      <w:r w:rsidR="00805379">
        <w:rPr>
          <w:rFonts w:ascii="Marianne" w:hAnsi="Marianne" w:cs="Arial"/>
          <w:b/>
        </w:rPr>
        <w:t>ou delta (indien)</w:t>
      </w:r>
      <w:r w:rsidR="005F6F15" w:rsidRPr="00693954">
        <w:rPr>
          <w:rFonts w:ascii="Calibri" w:hAnsi="Calibri" w:cs="Calibri"/>
          <w:b/>
        </w:rPr>
        <w:t> </w:t>
      </w:r>
      <w:r w:rsidR="005F6F15" w:rsidRPr="00693954">
        <w:rPr>
          <w:rFonts w:ascii="Marianne" w:hAnsi="Marianne" w:cs="Arial"/>
          <w:b/>
        </w:rPr>
        <w:t>?</w:t>
      </w:r>
    </w:p>
    <w:p w:rsidR="00805379" w:rsidRPr="003526D9" w:rsidRDefault="00805379" w:rsidP="00805379">
      <w:pPr>
        <w:jc w:val="both"/>
        <w:rPr>
          <w:rFonts w:ascii="Marianne-Regular" w:hAnsi="Marianne-Regular" w:cs="Marianne-Regular"/>
        </w:rPr>
      </w:pPr>
      <w:r w:rsidRPr="003526D9">
        <w:rPr>
          <w:rFonts w:ascii="Marianne" w:hAnsi="Marianne"/>
          <w:bCs/>
        </w:rPr>
        <w:t>Il est déjà prouvé que le variant Delta affecte particulièrement les jeunes dans les pays où il circule, avec  une contagiosité de 50 à 60% supérieure aux autres variants.</w:t>
      </w:r>
      <w:r>
        <w:rPr>
          <w:rFonts w:ascii="Marianne" w:hAnsi="Marianne"/>
          <w:bCs/>
        </w:rPr>
        <w:t xml:space="preserve"> </w:t>
      </w:r>
      <w:r w:rsidRPr="003526D9">
        <w:rPr>
          <w:rFonts w:ascii="Marianne-Regular" w:hAnsi="Marianne-Regular" w:cs="Marianne-Regular"/>
        </w:rPr>
        <w:t xml:space="preserve">Selon une récente étude menée en Angleterre, la majorité des personnes touchées par le variant dans le pays ne sont pas vaccinées. </w:t>
      </w:r>
    </w:p>
    <w:p w:rsidR="00805379" w:rsidRPr="003526D9" w:rsidRDefault="00805379" w:rsidP="00805379">
      <w:pPr>
        <w:jc w:val="both"/>
        <w:rPr>
          <w:rFonts w:ascii="Marianne-Regular" w:hAnsi="Marianne-Regular" w:cs="Marianne-Regular"/>
          <w:b/>
        </w:rPr>
      </w:pPr>
    </w:p>
    <w:p w:rsidR="00805379" w:rsidRDefault="00805379" w:rsidP="00805379">
      <w:pPr>
        <w:jc w:val="both"/>
        <w:rPr>
          <w:rFonts w:ascii="Marianne-Regular" w:hAnsi="Marianne-Regular" w:cs="Marianne-Regular"/>
        </w:rPr>
      </w:pPr>
      <w:r w:rsidRPr="00805379">
        <w:rPr>
          <w:rFonts w:ascii="Marianne-Regular" w:hAnsi="Marianne-Regular" w:cs="Marianne-Regular"/>
        </w:rPr>
        <w:t>Les</w:t>
      </w:r>
      <w:r w:rsidRPr="00805379">
        <w:rPr>
          <w:rFonts w:ascii="Marianne" w:hAnsi="Marianne"/>
          <w:bCs/>
        </w:rPr>
        <w:t xml:space="preserve"> vaccins Pfizer et Janssen disponibles à la Réunion ont démontré leur efficacité contre ce nouveau variant. Il a été prouvé par des études scientifiques qu’en se vaccinant, le risque de formes graves était massivement réduit et les hospitalisations diminuées.</w:t>
      </w:r>
      <w:r w:rsidRPr="003526D9">
        <w:rPr>
          <w:rFonts w:ascii="Marianne" w:hAnsi="Marianne"/>
          <w:b/>
          <w:bCs/>
        </w:rPr>
        <w:t xml:space="preserve"> </w:t>
      </w:r>
      <w:r w:rsidRPr="003526D9">
        <w:rPr>
          <w:rFonts w:ascii="Marianne-Regular" w:hAnsi="Marianne-Regular" w:cs="Marianne-Regular"/>
        </w:rPr>
        <w:t xml:space="preserve">Après la deuxième dose, la protection engendrée par le vaccin Pfizer est d’environ </w:t>
      </w:r>
      <w:r w:rsidRPr="003526D9">
        <w:rPr>
          <w:rFonts w:ascii="Marianne-Bold" w:hAnsi="Marianne-Bold" w:cs="Marianne-Bold"/>
          <w:b/>
          <w:bCs/>
        </w:rPr>
        <w:t xml:space="preserve">95% </w:t>
      </w:r>
      <w:r w:rsidRPr="003526D9">
        <w:rPr>
          <w:rFonts w:ascii="Marianne-Regular" w:hAnsi="Marianne-Regular" w:cs="Marianne-Regular"/>
          <w:b/>
        </w:rPr>
        <w:t>contre l’infection</w:t>
      </w:r>
      <w:r w:rsidRPr="003526D9">
        <w:rPr>
          <w:rFonts w:ascii="Marianne-Regular" w:hAnsi="Marianne-Regular" w:cs="Marianne-Regular"/>
        </w:rPr>
        <w:t xml:space="preserve">, alors qu’après une première dose, elle se situe aux alentours de 55 à 60%. </w:t>
      </w:r>
    </w:p>
    <w:p w:rsidR="00805379" w:rsidRPr="003526D9" w:rsidRDefault="00805379" w:rsidP="00805379">
      <w:pPr>
        <w:jc w:val="both"/>
        <w:rPr>
          <w:rFonts w:ascii="Marianne-Regular" w:hAnsi="Marianne-Regular" w:cs="Marianne-Regular"/>
        </w:rPr>
      </w:pPr>
    </w:p>
    <w:p w:rsidR="00805379" w:rsidRPr="003526D9" w:rsidRDefault="00805379" w:rsidP="00805379">
      <w:pPr>
        <w:jc w:val="both"/>
        <w:rPr>
          <w:rFonts w:ascii="Marianne" w:hAnsi="Marianne"/>
          <w:b/>
          <w:bCs/>
        </w:rPr>
      </w:pPr>
      <w:r w:rsidRPr="003526D9">
        <w:rPr>
          <w:rFonts w:ascii="Marianne-Regular" w:hAnsi="Marianne-Regular" w:cs="Marianne-Regular"/>
        </w:rPr>
        <w:t>Il est donc plus que jamais important d’acquérir le plus rapidement possible un schéma vaccinal complet</w:t>
      </w:r>
      <w:r w:rsidRPr="003526D9">
        <w:rPr>
          <w:rFonts w:ascii="Calibri" w:hAnsi="Calibri" w:cs="Calibri"/>
        </w:rPr>
        <w:t> </w:t>
      </w:r>
      <w:r w:rsidRPr="003526D9">
        <w:rPr>
          <w:rFonts w:ascii="Marianne-Regular" w:hAnsi="Marianne-Regular" w:cs="Marianne-Regular"/>
        </w:rPr>
        <w:t xml:space="preserve">:  </w:t>
      </w:r>
    </w:p>
    <w:p w:rsidR="00805379" w:rsidRPr="003526D9" w:rsidRDefault="00805379" w:rsidP="00805379">
      <w:pPr>
        <w:autoSpaceDE w:val="0"/>
        <w:autoSpaceDN w:val="0"/>
        <w:adjustRightInd w:val="0"/>
        <w:jc w:val="both"/>
        <w:rPr>
          <w:rFonts w:ascii="Marianne-Regular" w:hAnsi="Marianne-Regular" w:cs="Marianne-Regular"/>
        </w:rPr>
      </w:pPr>
      <w:r w:rsidRPr="003526D9">
        <w:rPr>
          <w:rFonts w:ascii="Marianne-Regular" w:hAnsi="Marianne-Regular" w:cs="Marianne-Regular"/>
        </w:rPr>
        <w:t xml:space="preserve">• trois semaines d’intervalle entre deux doses de Pfizer, pour un schéma vaccinal complet </w:t>
      </w:r>
      <w:r>
        <w:rPr>
          <w:rFonts w:ascii="Marianne-Regular" w:hAnsi="Marianne-Regular" w:cs="Marianne-Regular"/>
        </w:rPr>
        <w:t>1</w:t>
      </w:r>
      <w:r w:rsidRPr="003526D9">
        <w:rPr>
          <w:rFonts w:ascii="Marianne-Regular" w:hAnsi="Marianne-Regular" w:cs="Marianne-Regular"/>
        </w:rPr>
        <w:t xml:space="preserve"> semaine après la </w:t>
      </w:r>
      <w:r>
        <w:rPr>
          <w:rFonts w:ascii="Marianne-Regular" w:hAnsi="Marianne-Regular" w:cs="Marianne-Regular"/>
        </w:rPr>
        <w:t>deuxième</w:t>
      </w:r>
      <w:r w:rsidRPr="003526D9">
        <w:rPr>
          <w:rFonts w:ascii="Marianne-Regular" w:hAnsi="Marianne-Regular" w:cs="Marianne-Regular"/>
        </w:rPr>
        <w:t xml:space="preserve"> dose.</w:t>
      </w:r>
    </w:p>
    <w:p w:rsidR="00805379" w:rsidRDefault="00805379" w:rsidP="00805379">
      <w:pPr>
        <w:autoSpaceDE w:val="0"/>
        <w:autoSpaceDN w:val="0"/>
        <w:adjustRightInd w:val="0"/>
        <w:jc w:val="both"/>
        <w:rPr>
          <w:rFonts w:ascii="Marianne-Regular" w:hAnsi="Marianne-Regular" w:cs="Marianne-Regular"/>
        </w:rPr>
      </w:pPr>
      <w:r w:rsidRPr="003526D9">
        <w:rPr>
          <w:rFonts w:ascii="Marianne-Regular" w:hAnsi="Marianne-Regular" w:cs="Marianne-Regular"/>
        </w:rPr>
        <w:t>•quatre semaines après une seule injection de Janssen.</w:t>
      </w:r>
      <w:r>
        <w:rPr>
          <w:rFonts w:ascii="Marianne-Regular" w:hAnsi="Marianne-Regular" w:cs="Marianne-Regular"/>
        </w:rPr>
        <w:t xml:space="preserve"> </w:t>
      </w:r>
    </w:p>
    <w:p w:rsidR="00805379" w:rsidRDefault="00805379" w:rsidP="00805379">
      <w:pPr>
        <w:autoSpaceDE w:val="0"/>
        <w:autoSpaceDN w:val="0"/>
        <w:adjustRightInd w:val="0"/>
        <w:jc w:val="both"/>
        <w:rPr>
          <w:rFonts w:ascii="Marianne-Regular" w:hAnsi="Marianne-Regular" w:cs="Marianne-Regular"/>
        </w:rPr>
      </w:pPr>
      <w:r>
        <w:rPr>
          <w:rFonts w:ascii="Marianne-Regular" w:hAnsi="Marianne-Regular" w:cs="Marianne-Regular"/>
        </w:rPr>
        <w:br/>
      </w:r>
      <w:r w:rsidRPr="00491E76">
        <w:rPr>
          <w:rFonts w:ascii="Marianne-Regular" w:hAnsi="Marianne-Regular" w:cs="Marianne-Regular"/>
        </w:rPr>
        <w:t>A La Réunion, l’évolution favorable du taux d’incidence et du taux de positivité chez les personnes de plus de 55 ans montre que la progression de la couverture vaccinale réduit les infections à la Covid-19 dans cette tranche d’âge.</w:t>
      </w:r>
    </w:p>
    <w:p w:rsidR="00805379" w:rsidRPr="00491E76" w:rsidRDefault="00805379" w:rsidP="00805379">
      <w:pPr>
        <w:autoSpaceDE w:val="0"/>
        <w:autoSpaceDN w:val="0"/>
        <w:adjustRightInd w:val="0"/>
        <w:jc w:val="both"/>
        <w:rPr>
          <w:rFonts w:ascii="Marianne-Regular" w:hAnsi="Marianne-Regular" w:cs="Marianne-Regular"/>
        </w:rPr>
      </w:pPr>
    </w:p>
    <w:p w:rsidR="005F6F15" w:rsidRPr="00693954" w:rsidRDefault="005F6F15" w:rsidP="0043471A">
      <w:pPr>
        <w:jc w:val="both"/>
        <w:rPr>
          <w:rFonts w:ascii="Marianne" w:hAnsi="Marianne" w:cs="Arial"/>
          <w:b/>
        </w:rPr>
      </w:pPr>
      <w:bookmarkStart w:id="12" w:name="_Toc60927707"/>
      <w:r w:rsidRPr="00693954">
        <w:rPr>
          <w:rFonts w:ascii="Marianne" w:hAnsi="Marianne" w:cs="Arial"/>
          <w:b/>
        </w:rPr>
        <w:t>Le vaccin empêche-t-il la transmission du virus</w:t>
      </w:r>
      <w:r w:rsidRPr="00693954">
        <w:rPr>
          <w:rFonts w:ascii="Calibri" w:hAnsi="Calibri" w:cs="Calibri"/>
          <w:b/>
        </w:rPr>
        <w:t> </w:t>
      </w:r>
      <w:r w:rsidRPr="00693954">
        <w:rPr>
          <w:rFonts w:ascii="Marianne" w:hAnsi="Marianne" w:cs="Arial"/>
          <w:b/>
        </w:rPr>
        <w:t>?</w:t>
      </w:r>
      <w:bookmarkEnd w:id="12"/>
    </w:p>
    <w:p w:rsidR="005F6F15" w:rsidRPr="00693954" w:rsidRDefault="005F6F15" w:rsidP="0043471A">
      <w:pPr>
        <w:jc w:val="both"/>
        <w:rPr>
          <w:rFonts w:ascii="Marianne" w:hAnsi="Marianne" w:cs="Arial"/>
        </w:rPr>
      </w:pPr>
      <w:r w:rsidRPr="00693954">
        <w:rPr>
          <w:rFonts w:ascii="Marianne" w:hAnsi="Marianne" w:cs="Arial"/>
        </w:rPr>
        <w:t xml:space="preserve">En l’état des connaissances, les vaccins aujourd’hui disponibles ou en cours de développement réduisent la sévérité des symptômes, mais la réduction de la contagiosité est </w:t>
      </w:r>
      <w:r w:rsidR="004E513D" w:rsidRPr="00693954">
        <w:rPr>
          <w:rFonts w:ascii="Marianne" w:hAnsi="Marianne" w:cs="Arial"/>
        </w:rPr>
        <w:t xml:space="preserve">encore </w:t>
      </w:r>
      <w:r w:rsidRPr="00693954">
        <w:rPr>
          <w:rFonts w:ascii="Marianne" w:hAnsi="Marianne" w:cs="Arial"/>
        </w:rPr>
        <w:t>incertaine</w:t>
      </w:r>
      <w:r w:rsidR="004E513D" w:rsidRPr="00693954">
        <w:rPr>
          <w:rFonts w:ascii="Calibri" w:hAnsi="Calibri" w:cs="Calibri"/>
        </w:rPr>
        <w:t> </w:t>
      </w:r>
      <w:r w:rsidR="004E513D" w:rsidRPr="00693954">
        <w:rPr>
          <w:rFonts w:ascii="Marianne" w:hAnsi="Marianne" w:cs="Arial"/>
        </w:rPr>
        <w:t>: il est peut-</w:t>
      </w:r>
      <w:r w:rsidR="004E513D" w:rsidRPr="00693954">
        <w:rPr>
          <w:rFonts w:ascii="Marianne" w:hAnsi="Marianne" w:cs="Marianne"/>
        </w:rPr>
        <w:t>ê</w:t>
      </w:r>
      <w:r w:rsidR="004E513D" w:rsidRPr="00693954">
        <w:rPr>
          <w:rFonts w:ascii="Marianne" w:hAnsi="Marianne" w:cs="Arial"/>
        </w:rPr>
        <w:t>tre possible d</w:t>
      </w:r>
      <w:r w:rsidR="004E513D" w:rsidRPr="00693954">
        <w:rPr>
          <w:rFonts w:ascii="Marianne" w:hAnsi="Marianne" w:cs="Marianne"/>
        </w:rPr>
        <w:t>’ê</w:t>
      </w:r>
      <w:r w:rsidR="004E513D" w:rsidRPr="00693954">
        <w:rPr>
          <w:rFonts w:ascii="Marianne" w:hAnsi="Marianne" w:cs="Arial"/>
        </w:rPr>
        <w:t>tre soi-m</w:t>
      </w:r>
      <w:r w:rsidR="004E513D" w:rsidRPr="00693954">
        <w:rPr>
          <w:rFonts w:ascii="Marianne" w:hAnsi="Marianne" w:cs="Marianne"/>
        </w:rPr>
        <w:t>ê</w:t>
      </w:r>
      <w:r w:rsidR="004E513D" w:rsidRPr="00693954">
        <w:rPr>
          <w:rFonts w:ascii="Marianne" w:hAnsi="Marianne" w:cs="Arial"/>
        </w:rPr>
        <w:t>me immunis</w:t>
      </w:r>
      <w:r w:rsidR="004E513D" w:rsidRPr="00693954">
        <w:rPr>
          <w:rFonts w:ascii="Marianne" w:hAnsi="Marianne" w:cs="Marianne"/>
        </w:rPr>
        <w:t>é</w:t>
      </w:r>
      <w:r w:rsidR="004E513D" w:rsidRPr="00693954">
        <w:rPr>
          <w:rFonts w:ascii="Marianne" w:hAnsi="Marianne" w:cs="Arial"/>
        </w:rPr>
        <w:t xml:space="preserve"> et de pouvoir porter le virus dans sa gorge ou son nez, ce qui exposerait l’entourage à un risque d’être contaminé</w:t>
      </w:r>
      <w:r w:rsidRPr="00693954">
        <w:rPr>
          <w:rFonts w:ascii="Marianne" w:hAnsi="Marianne" w:cs="Arial"/>
        </w:rPr>
        <w:t xml:space="preserve">. C’est pour cela qu’il est </w:t>
      </w:r>
      <w:r w:rsidR="006E69AA" w:rsidRPr="00693954">
        <w:rPr>
          <w:rFonts w:ascii="Marianne" w:hAnsi="Marianne" w:cs="Arial"/>
        </w:rPr>
        <w:t xml:space="preserve">demandé aux personnes </w:t>
      </w:r>
      <w:r w:rsidR="004E513D" w:rsidRPr="00693954">
        <w:rPr>
          <w:rFonts w:ascii="Marianne" w:hAnsi="Marianne" w:cs="Arial"/>
        </w:rPr>
        <w:t xml:space="preserve">vaccinées </w:t>
      </w:r>
      <w:r w:rsidR="006E69AA" w:rsidRPr="00693954">
        <w:rPr>
          <w:rFonts w:ascii="Marianne" w:hAnsi="Marianne" w:cs="Arial"/>
        </w:rPr>
        <w:t xml:space="preserve">et à leur entourage </w:t>
      </w:r>
      <w:r w:rsidRPr="00693954">
        <w:rPr>
          <w:rFonts w:ascii="Marianne" w:hAnsi="Marianne" w:cs="Arial"/>
        </w:rPr>
        <w:t xml:space="preserve">de poursuivre le respect des gestes barrières. </w:t>
      </w:r>
    </w:p>
    <w:p w:rsidR="00EA5863" w:rsidRPr="00693954" w:rsidRDefault="00EA5863" w:rsidP="0043471A">
      <w:pPr>
        <w:jc w:val="both"/>
        <w:rPr>
          <w:rFonts w:ascii="Marianne" w:hAnsi="Marianne" w:cs="Arial"/>
        </w:rPr>
      </w:pPr>
    </w:p>
    <w:p w:rsidR="005F6F15" w:rsidRPr="00693954" w:rsidRDefault="005F6F15"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 xml:space="preserve">L’immunité acquise par l’infection naturelle est-elle plus solide que l’immunité post-vaccinale ? </w:t>
      </w:r>
    </w:p>
    <w:p w:rsidR="005F6F15" w:rsidRPr="00A15BD8" w:rsidRDefault="005F6F15" w:rsidP="0043471A">
      <w:pPr>
        <w:pStyle w:val="Default"/>
        <w:spacing w:line="276" w:lineRule="auto"/>
        <w:jc w:val="both"/>
        <w:rPr>
          <w:rFonts w:ascii="Marianne" w:hAnsi="Marianne"/>
          <w:color w:val="auto"/>
          <w:szCs w:val="22"/>
        </w:rPr>
      </w:pPr>
      <w:r w:rsidRPr="00A15BD8">
        <w:rPr>
          <w:rFonts w:ascii="Marianne" w:hAnsi="Marianne"/>
          <w:color w:val="auto"/>
          <w:szCs w:val="22"/>
        </w:rPr>
        <w:t xml:space="preserve">La protection qu'une personne obtient en cas d'infection varie d'une personne à l'autre et en fonction de l’infection. Plusieurs études ont montré que de nombreuses personnes n’ont plus d’anticorps détectables quelques mois après une infection bénigne ou asymptomatique. </w:t>
      </w:r>
      <w:r w:rsidR="004E513D" w:rsidRPr="00A15BD8">
        <w:rPr>
          <w:rFonts w:ascii="Marianne" w:hAnsi="Marianne"/>
          <w:color w:val="auto"/>
          <w:szCs w:val="22"/>
        </w:rPr>
        <w:t>Cette absence d’anticorps n’est pas la preuve que ces personnes ne sont plus immunisées</w:t>
      </w:r>
      <w:r w:rsidR="004E513D" w:rsidRPr="00A15BD8">
        <w:rPr>
          <w:rFonts w:ascii="Calibri" w:hAnsi="Calibri" w:cs="Calibri"/>
          <w:color w:val="auto"/>
          <w:szCs w:val="22"/>
        </w:rPr>
        <w:t> </w:t>
      </w:r>
      <w:r w:rsidR="004E513D" w:rsidRPr="00A15BD8">
        <w:rPr>
          <w:rFonts w:ascii="Marianne" w:hAnsi="Marianne"/>
          <w:color w:val="auto"/>
          <w:szCs w:val="22"/>
        </w:rPr>
        <w:t xml:space="preserve">: nous ne savons pas encore </w:t>
      </w:r>
      <w:r w:rsidRPr="00A15BD8">
        <w:rPr>
          <w:rFonts w:ascii="Marianne" w:hAnsi="Marianne"/>
          <w:color w:val="auto"/>
          <w:szCs w:val="22"/>
        </w:rPr>
        <w:t xml:space="preserve">si ces personnes peuvent ou non se réinfecter. En revanche, les personnes qui ont fait une infection plus grave ont presque toutes des anticorps détectables au moins 6 mois plus tard. C’est pourquoi l’HAS a laissé la possibilité de décider au cas par cas si une personne préalablement infectée devait ou non se vacciner. </w:t>
      </w:r>
    </w:p>
    <w:p w:rsidR="00AF2639" w:rsidRPr="00693954" w:rsidRDefault="00AF2639" w:rsidP="0043471A">
      <w:pPr>
        <w:pStyle w:val="Default"/>
        <w:spacing w:line="276" w:lineRule="auto"/>
        <w:jc w:val="both"/>
        <w:rPr>
          <w:rFonts w:ascii="Marianne" w:hAnsi="Marianne"/>
          <w:color w:val="auto"/>
          <w:sz w:val="22"/>
          <w:szCs w:val="22"/>
        </w:rPr>
      </w:pPr>
    </w:p>
    <w:p w:rsidR="005F6F15" w:rsidRDefault="005F6F15" w:rsidP="0043471A">
      <w:pPr>
        <w:jc w:val="both"/>
        <w:rPr>
          <w:rFonts w:ascii="Marianne" w:hAnsi="Marianne" w:cs="Arial"/>
        </w:rPr>
      </w:pPr>
      <w:r w:rsidRPr="00693954">
        <w:rPr>
          <w:rFonts w:ascii="Marianne" w:hAnsi="Marianne" w:cs="Arial"/>
        </w:rPr>
        <w:t>La vaccination entraîne une immunité qui semble initialement comparable à celles des personnes qui ont fait une forme grave</w:t>
      </w:r>
      <w:r w:rsidR="004E513D" w:rsidRPr="00693954">
        <w:rPr>
          <w:rFonts w:ascii="Calibri" w:hAnsi="Calibri" w:cs="Calibri"/>
        </w:rPr>
        <w:t> </w:t>
      </w:r>
      <w:r w:rsidR="004E513D" w:rsidRPr="00693954">
        <w:rPr>
          <w:rFonts w:ascii="Marianne" w:hAnsi="Marianne" w:cs="Arial"/>
        </w:rPr>
        <w:t>: on esp</w:t>
      </w:r>
      <w:r w:rsidR="004E513D" w:rsidRPr="00693954">
        <w:rPr>
          <w:rFonts w:ascii="Marianne" w:hAnsi="Marianne" w:cs="Marianne"/>
        </w:rPr>
        <w:t>è</w:t>
      </w:r>
      <w:r w:rsidR="004E513D" w:rsidRPr="00693954">
        <w:rPr>
          <w:rFonts w:ascii="Marianne" w:hAnsi="Marianne" w:cs="Arial"/>
        </w:rPr>
        <w:t>re que l</w:t>
      </w:r>
      <w:r w:rsidR="004E513D" w:rsidRPr="00693954">
        <w:rPr>
          <w:rFonts w:ascii="Marianne" w:hAnsi="Marianne" w:cs="Marianne"/>
        </w:rPr>
        <w:t>’</w:t>
      </w:r>
      <w:r w:rsidR="004E513D" w:rsidRPr="00693954">
        <w:rPr>
          <w:rFonts w:ascii="Marianne" w:hAnsi="Marianne" w:cs="Arial"/>
        </w:rPr>
        <w:t>immunit</w:t>
      </w:r>
      <w:r w:rsidR="004E513D" w:rsidRPr="00693954">
        <w:rPr>
          <w:rFonts w:ascii="Marianne" w:hAnsi="Marianne" w:cs="Marianne"/>
        </w:rPr>
        <w:t>é</w:t>
      </w:r>
      <w:r w:rsidR="004E513D" w:rsidRPr="00693954">
        <w:rPr>
          <w:rFonts w:ascii="Marianne" w:hAnsi="Marianne" w:cs="Arial"/>
        </w:rPr>
        <w:t xml:space="preserve"> acquise par la vaccination </w:t>
      </w:r>
      <w:r w:rsidRPr="00693954">
        <w:rPr>
          <w:rFonts w:ascii="Marianne" w:hAnsi="Marianne" w:cs="Arial"/>
        </w:rPr>
        <w:t>persiste</w:t>
      </w:r>
      <w:r w:rsidR="004E513D" w:rsidRPr="00693954">
        <w:rPr>
          <w:rFonts w:ascii="Marianne" w:hAnsi="Marianne" w:cs="Arial"/>
        </w:rPr>
        <w:t>ra</w:t>
      </w:r>
      <w:r w:rsidRPr="00693954">
        <w:rPr>
          <w:rFonts w:ascii="Marianne" w:hAnsi="Marianne" w:cs="Arial"/>
        </w:rPr>
        <w:t xml:space="preserve"> plus de 6 mois. </w:t>
      </w:r>
    </w:p>
    <w:p w:rsidR="00805379" w:rsidRPr="00693954" w:rsidRDefault="00805379" w:rsidP="0043471A">
      <w:pPr>
        <w:jc w:val="both"/>
        <w:rPr>
          <w:rFonts w:ascii="Marianne" w:hAnsi="Marianne" w:cs="Arial"/>
        </w:rPr>
      </w:pPr>
    </w:p>
    <w:p w:rsidR="005F6F15" w:rsidRPr="00693954" w:rsidRDefault="005F6F15" w:rsidP="0043471A">
      <w:pPr>
        <w:jc w:val="both"/>
        <w:rPr>
          <w:rFonts w:ascii="Marianne" w:hAnsi="Marianne" w:cs="Arial"/>
          <w:b/>
        </w:rPr>
      </w:pPr>
      <w:bookmarkStart w:id="13" w:name="_Toc60921125"/>
      <w:bookmarkStart w:id="14" w:name="_Toc60927726"/>
      <w:r w:rsidRPr="00693954">
        <w:rPr>
          <w:rFonts w:ascii="Marianne" w:hAnsi="Marianne" w:cs="Arial"/>
          <w:b/>
        </w:rPr>
        <w:t>Pourquoi vacciner contre un virus qui ne cesse de muter</w:t>
      </w:r>
      <w:r w:rsidRPr="00693954">
        <w:rPr>
          <w:rFonts w:ascii="Calibri" w:hAnsi="Calibri" w:cs="Calibri"/>
          <w:b/>
        </w:rPr>
        <w:t> </w:t>
      </w:r>
      <w:r w:rsidRPr="00693954">
        <w:rPr>
          <w:rFonts w:ascii="Marianne" w:hAnsi="Marianne" w:cs="Arial"/>
          <w:b/>
        </w:rPr>
        <w:t>?</w:t>
      </w:r>
      <w:bookmarkEnd w:id="13"/>
      <w:bookmarkEnd w:id="14"/>
      <w:r w:rsidRPr="00693954">
        <w:rPr>
          <w:rFonts w:ascii="Marianne" w:hAnsi="Marianne" w:cs="Arial"/>
          <w:b/>
        </w:rPr>
        <w:t xml:space="preserve"> </w:t>
      </w:r>
    </w:p>
    <w:p w:rsidR="005F6F15" w:rsidRPr="00693954" w:rsidRDefault="005F6F15" w:rsidP="0043471A">
      <w:pPr>
        <w:jc w:val="both"/>
        <w:rPr>
          <w:rFonts w:ascii="Marianne" w:hAnsi="Marianne" w:cs="Arial"/>
        </w:rPr>
      </w:pPr>
      <w:r w:rsidRPr="00693954">
        <w:rPr>
          <w:rFonts w:ascii="Marianne" w:hAnsi="Marianne" w:cs="Arial"/>
        </w:rPr>
        <w:t xml:space="preserve">Des recherches sont en cours afin de déterminer le niveau d’efficacité des vaccins contre les nouvelles variantes. </w:t>
      </w:r>
      <w:r w:rsidR="005E6540" w:rsidRPr="00693954">
        <w:rPr>
          <w:rFonts w:ascii="Marianne" w:hAnsi="Marianne" w:cs="Arial"/>
        </w:rPr>
        <w:t xml:space="preserve">Il existe de </w:t>
      </w:r>
      <w:r w:rsidRPr="00693954">
        <w:rPr>
          <w:rFonts w:ascii="Marianne" w:hAnsi="Marianne" w:cs="Arial"/>
        </w:rPr>
        <w:t xml:space="preserve">bonnes raisons </w:t>
      </w:r>
      <w:r w:rsidR="005E6540" w:rsidRPr="00693954">
        <w:rPr>
          <w:rFonts w:ascii="Marianne" w:hAnsi="Marianne" w:cs="Arial"/>
        </w:rPr>
        <w:t xml:space="preserve">de considérer </w:t>
      </w:r>
      <w:r w:rsidRPr="00693954">
        <w:rPr>
          <w:rFonts w:ascii="Marianne" w:hAnsi="Marianne" w:cs="Arial"/>
        </w:rPr>
        <w:t>que le vaccin garde son efficacité étant donné la nature de</w:t>
      </w:r>
      <w:r w:rsidR="005E6540" w:rsidRPr="00693954">
        <w:rPr>
          <w:rFonts w:ascii="Marianne" w:hAnsi="Marianne" w:cs="Arial"/>
        </w:rPr>
        <w:t>s</w:t>
      </w:r>
      <w:r w:rsidRPr="00693954">
        <w:rPr>
          <w:rFonts w:ascii="Marianne" w:hAnsi="Marianne" w:cs="Arial"/>
        </w:rPr>
        <w:t xml:space="preserve"> mutation</w:t>
      </w:r>
      <w:r w:rsidR="005E6540" w:rsidRPr="00693954">
        <w:rPr>
          <w:rFonts w:ascii="Marianne" w:hAnsi="Marianne" w:cs="Arial"/>
        </w:rPr>
        <w:t>s</w:t>
      </w:r>
      <w:r w:rsidRPr="00693954">
        <w:rPr>
          <w:rFonts w:ascii="Marianne" w:hAnsi="Marianne" w:cs="Arial"/>
        </w:rPr>
        <w:t>.</w:t>
      </w:r>
      <w:r w:rsidR="004E513D" w:rsidRPr="00693954">
        <w:rPr>
          <w:rFonts w:ascii="Marianne" w:hAnsi="Marianne" w:cs="Arial"/>
        </w:rPr>
        <w:t xml:space="preserve"> Le virus Covid-19 mute, mais moins que ne peuvent le faire les virus grippaux.</w:t>
      </w:r>
    </w:p>
    <w:p w:rsidR="00D7099B" w:rsidRPr="00693954" w:rsidRDefault="005F6F15" w:rsidP="0043471A">
      <w:pPr>
        <w:jc w:val="both"/>
        <w:rPr>
          <w:rFonts w:ascii="Marianne" w:hAnsi="Marianne" w:cs="Arial"/>
        </w:rPr>
      </w:pPr>
      <w:r w:rsidRPr="00693954">
        <w:rPr>
          <w:rFonts w:ascii="Marianne" w:hAnsi="Marianne" w:cs="Arial"/>
        </w:rPr>
        <w:t xml:space="preserve">Compte tenu de la circulation importante de la souche initiale de SARS COV 2, il demeure essentiel de protéger la population des formes graves du </w:t>
      </w:r>
      <w:r w:rsidR="00853A18" w:rsidRPr="00693954">
        <w:rPr>
          <w:rFonts w:ascii="Marianne" w:hAnsi="Marianne" w:cs="Arial"/>
        </w:rPr>
        <w:t>Covid</w:t>
      </w:r>
      <w:r w:rsidR="00805379">
        <w:rPr>
          <w:rFonts w:ascii="Marianne" w:hAnsi="Marianne" w:cs="Arial"/>
        </w:rPr>
        <w:t>-</w:t>
      </w:r>
      <w:r w:rsidRPr="00693954">
        <w:rPr>
          <w:rFonts w:ascii="Marianne" w:hAnsi="Marianne" w:cs="Arial"/>
        </w:rPr>
        <w:t xml:space="preserve">19 par la vaccination. </w:t>
      </w:r>
    </w:p>
    <w:p w:rsidR="00D7099B" w:rsidRPr="00693954" w:rsidRDefault="00D7099B" w:rsidP="0043471A">
      <w:pPr>
        <w:jc w:val="both"/>
        <w:rPr>
          <w:rFonts w:ascii="Marianne" w:hAnsi="Marianne" w:cs="Arial"/>
        </w:rPr>
      </w:pPr>
    </w:p>
    <w:p w:rsidR="00293E45" w:rsidRPr="00693954" w:rsidRDefault="00293E45" w:rsidP="0043471A">
      <w:pPr>
        <w:jc w:val="both"/>
        <w:rPr>
          <w:rFonts w:ascii="Marianne" w:hAnsi="Marianne" w:cs="Arial"/>
          <w:b/>
        </w:rPr>
      </w:pPr>
      <w:bookmarkStart w:id="15" w:name="_Toc60921099"/>
      <w:bookmarkStart w:id="16" w:name="_Toc60927692"/>
      <w:r w:rsidRPr="00693954">
        <w:rPr>
          <w:rFonts w:ascii="Marianne" w:hAnsi="Marianne" w:cs="Arial"/>
          <w:b/>
        </w:rPr>
        <w:t xml:space="preserve">Y </w:t>
      </w:r>
      <w:proofErr w:type="spellStart"/>
      <w:r w:rsidRPr="00693954">
        <w:rPr>
          <w:rFonts w:ascii="Marianne" w:hAnsi="Marianne" w:cs="Arial"/>
          <w:b/>
        </w:rPr>
        <w:t>a-t-il</w:t>
      </w:r>
      <w:proofErr w:type="spellEnd"/>
      <w:r w:rsidRPr="00693954">
        <w:rPr>
          <w:rFonts w:ascii="Marianne" w:hAnsi="Marianne" w:cs="Arial"/>
          <w:b/>
        </w:rPr>
        <w:t xml:space="preserve"> des avantages pour les personnes vaccinées, en matière de liberté de circulation par exemple («</w:t>
      </w:r>
      <w:r w:rsidRPr="00693954">
        <w:rPr>
          <w:rFonts w:ascii="Calibri" w:hAnsi="Calibri" w:cs="Calibri"/>
          <w:b/>
        </w:rPr>
        <w:t> </w:t>
      </w:r>
      <w:r w:rsidRPr="00693954">
        <w:rPr>
          <w:rFonts w:ascii="Marianne" w:hAnsi="Marianne" w:cs="Arial"/>
          <w:b/>
        </w:rPr>
        <w:t xml:space="preserve">Passeport </w:t>
      </w:r>
      <w:r w:rsidR="00853A18" w:rsidRPr="00693954">
        <w:rPr>
          <w:rFonts w:ascii="Marianne" w:hAnsi="Marianne" w:cs="Arial"/>
          <w:b/>
        </w:rPr>
        <w:t>Covid</w:t>
      </w:r>
      <w:r w:rsidRPr="00693954">
        <w:rPr>
          <w:rFonts w:ascii="Calibri" w:hAnsi="Calibri" w:cs="Calibri"/>
          <w:b/>
        </w:rPr>
        <w:t> </w:t>
      </w:r>
      <w:r w:rsidRPr="00693954">
        <w:rPr>
          <w:rFonts w:ascii="Marianne" w:hAnsi="Marianne" w:cs="Marianne"/>
          <w:b/>
        </w:rPr>
        <w:t>»</w:t>
      </w:r>
      <w:r w:rsidRPr="00693954">
        <w:rPr>
          <w:rFonts w:ascii="Marianne" w:hAnsi="Marianne" w:cs="Arial"/>
          <w:b/>
        </w:rPr>
        <w:t>)</w:t>
      </w:r>
      <w:r w:rsidRPr="00693954">
        <w:rPr>
          <w:rFonts w:ascii="Calibri" w:hAnsi="Calibri" w:cs="Calibri"/>
          <w:b/>
        </w:rPr>
        <w:t> </w:t>
      </w:r>
      <w:r w:rsidRPr="00693954">
        <w:rPr>
          <w:rFonts w:ascii="Marianne" w:hAnsi="Marianne" w:cs="Arial"/>
          <w:b/>
        </w:rPr>
        <w:t>?</w:t>
      </w:r>
      <w:bookmarkEnd w:id="15"/>
      <w:bookmarkEnd w:id="16"/>
    </w:p>
    <w:p w:rsidR="00293E45" w:rsidRDefault="00590DC8" w:rsidP="00501509">
      <w:pPr>
        <w:jc w:val="both"/>
        <w:rPr>
          <w:rFonts w:ascii="Marianne" w:hAnsi="Marianne" w:cs="Arial"/>
        </w:rPr>
      </w:pPr>
      <w:r>
        <w:rPr>
          <w:rFonts w:ascii="Marianne" w:hAnsi="Marianne" w:cs="Arial"/>
        </w:rPr>
        <w:t>I</w:t>
      </w:r>
      <w:r w:rsidR="00293E45" w:rsidRPr="00A15BD8">
        <w:rPr>
          <w:rFonts w:ascii="Marianne" w:hAnsi="Marianne" w:cs="Arial"/>
        </w:rPr>
        <w:t>l est prévu d’assouplir progressivement l’application de certaines règles en fonction du statut vaccinal des personnes. Ainsi, les personnes âgées résidant en E</w:t>
      </w:r>
      <w:r>
        <w:rPr>
          <w:rFonts w:ascii="Marianne" w:hAnsi="Marianne" w:cs="Arial"/>
        </w:rPr>
        <w:t>HPA</w:t>
      </w:r>
      <w:r w:rsidR="00293E45" w:rsidRPr="00A15BD8">
        <w:rPr>
          <w:rFonts w:ascii="Marianne" w:hAnsi="Marianne" w:cs="Arial"/>
        </w:rPr>
        <w:t xml:space="preserve">D sont d’ores et déjà autorisées à pratiquer </w:t>
      </w:r>
      <w:r w:rsidR="00501509" w:rsidRPr="00A15BD8">
        <w:rPr>
          <w:rFonts w:ascii="Marianne" w:hAnsi="Marianne" w:cs="Arial"/>
        </w:rPr>
        <w:t>à</w:t>
      </w:r>
      <w:r w:rsidR="00501509" w:rsidRPr="00693954">
        <w:rPr>
          <w:rFonts w:ascii="Marianne" w:hAnsi="Marianne" w:cs="Arial"/>
        </w:rPr>
        <w:t xml:space="preserve"> nouveau </w:t>
      </w:r>
      <w:r w:rsidR="00293E45" w:rsidRPr="00693954">
        <w:rPr>
          <w:rFonts w:ascii="Marianne" w:hAnsi="Marianne" w:cs="Arial"/>
        </w:rPr>
        <w:t>des sorties en famille lorsqu’elles ont bénéficié des deux doses du vaccin.</w:t>
      </w:r>
    </w:p>
    <w:p w:rsidR="00590DC8" w:rsidRPr="00693954" w:rsidRDefault="00590DC8" w:rsidP="00501509">
      <w:pPr>
        <w:jc w:val="both"/>
        <w:rPr>
          <w:rFonts w:ascii="Marianne" w:hAnsi="Marianne" w:cs="Arial"/>
        </w:rPr>
      </w:pPr>
    </w:p>
    <w:p w:rsidR="00590DC8" w:rsidRPr="00026022" w:rsidRDefault="00590DC8" w:rsidP="00590DC8">
      <w:pPr>
        <w:jc w:val="both"/>
        <w:rPr>
          <w:rFonts w:ascii="Marianne" w:hAnsi="Marianne" w:cs="Arial"/>
        </w:rPr>
      </w:pPr>
      <w:r w:rsidRPr="00A15BD8">
        <w:rPr>
          <w:rFonts w:ascii="Marianne" w:hAnsi="Marianne" w:cs="Arial"/>
        </w:rPr>
        <w:t xml:space="preserve">Le </w:t>
      </w:r>
      <w:proofErr w:type="spellStart"/>
      <w:r w:rsidRPr="00A15BD8">
        <w:rPr>
          <w:rFonts w:ascii="Marianne" w:hAnsi="Marianne" w:cs="Arial"/>
        </w:rPr>
        <w:t>pass</w:t>
      </w:r>
      <w:proofErr w:type="spellEnd"/>
      <w:r w:rsidRPr="00A15BD8">
        <w:rPr>
          <w:rFonts w:ascii="Marianne" w:hAnsi="Marianne" w:cs="Arial"/>
        </w:rPr>
        <w:t xml:space="preserve"> sanitaire en cours de déploiement en France comme en Europe </w:t>
      </w:r>
      <w:r>
        <w:rPr>
          <w:rFonts w:ascii="Marianne" w:hAnsi="Marianne" w:cs="Arial"/>
        </w:rPr>
        <w:t>doit</w:t>
      </w:r>
      <w:r w:rsidRPr="00A15BD8">
        <w:rPr>
          <w:rFonts w:ascii="Marianne" w:hAnsi="Marianne" w:cs="Arial"/>
        </w:rPr>
        <w:t xml:space="preserve"> permettre l’accès facilité pour certaines activités.</w:t>
      </w:r>
      <w:r>
        <w:rPr>
          <w:rFonts w:ascii="Marianne" w:hAnsi="Marianne" w:cs="Arial"/>
        </w:rPr>
        <w:t xml:space="preserve"> Il </w:t>
      </w:r>
      <w:r w:rsidRPr="00026022">
        <w:rPr>
          <w:rFonts w:ascii="Marianne" w:hAnsi="Marianne" w:cs="Arial"/>
        </w:rPr>
        <w:t>est mis en place pour que chacun puisse justifier de sa vaccination, de sa guérison d</w:t>
      </w:r>
      <w:r>
        <w:rPr>
          <w:rFonts w:ascii="Marianne" w:hAnsi="Marianne" w:cs="Arial"/>
        </w:rPr>
        <w:t>e la</w:t>
      </w:r>
      <w:r w:rsidRPr="00026022">
        <w:rPr>
          <w:rFonts w:ascii="Marianne" w:hAnsi="Marianne" w:cs="Arial"/>
        </w:rPr>
        <w:t xml:space="preserve"> Covid-19 ou de son résultat négatif à un test </w:t>
      </w:r>
      <w:r>
        <w:rPr>
          <w:rFonts w:ascii="Marianne" w:hAnsi="Marianne" w:cs="Arial"/>
        </w:rPr>
        <w:t>RT-</w:t>
      </w:r>
      <w:r w:rsidRPr="00026022">
        <w:rPr>
          <w:rFonts w:ascii="Marianne" w:hAnsi="Marianne" w:cs="Arial"/>
        </w:rPr>
        <w:t>PCR.</w:t>
      </w:r>
    </w:p>
    <w:p w:rsidR="00590DC8" w:rsidRPr="00026022" w:rsidRDefault="00590DC8" w:rsidP="00590DC8">
      <w:pPr>
        <w:jc w:val="both"/>
        <w:rPr>
          <w:rFonts w:ascii="Marianne" w:hAnsi="Marianne" w:cs="Arial"/>
        </w:rPr>
      </w:pPr>
      <w:r w:rsidRPr="00026022">
        <w:rPr>
          <w:rFonts w:ascii="Marianne" w:hAnsi="Marianne" w:cs="Arial"/>
        </w:rPr>
        <w:t xml:space="preserve">Le passe sanitaire consiste en la présentation, numérique (via l’application </w:t>
      </w:r>
      <w:proofErr w:type="spellStart"/>
      <w:r w:rsidRPr="00026022">
        <w:rPr>
          <w:rFonts w:ascii="Marianne" w:hAnsi="Marianne" w:cs="Arial"/>
        </w:rPr>
        <w:t>TousAntiCovid</w:t>
      </w:r>
      <w:proofErr w:type="spellEnd"/>
      <w:r w:rsidRPr="00026022">
        <w:rPr>
          <w:rFonts w:ascii="Marianne" w:hAnsi="Marianne" w:cs="Arial"/>
        </w:rPr>
        <w:t>) ou papier, d’une preuve sanitaire, parmi les trois suivantes :</w:t>
      </w:r>
    </w:p>
    <w:p w:rsidR="00590DC8" w:rsidRPr="00026022" w:rsidRDefault="00590DC8" w:rsidP="00590DC8">
      <w:pPr>
        <w:jc w:val="both"/>
        <w:rPr>
          <w:rFonts w:ascii="Marianne" w:hAnsi="Marianne" w:cs="Arial"/>
        </w:rPr>
      </w:pPr>
      <w:r>
        <w:rPr>
          <w:rFonts w:ascii="Marianne" w:hAnsi="Marianne" w:cs="Arial"/>
        </w:rPr>
        <w:t>-</w:t>
      </w:r>
      <w:r w:rsidRPr="00026022">
        <w:rPr>
          <w:rFonts w:ascii="Marianne" w:hAnsi="Marianne" w:cs="Arial"/>
        </w:rPr>
        <w:t xml:space="preserve"> La vaccination, à la condition que les personnes disposent d’un schéma vaccinal complet</w:t>
      </w:r>
    </w:p>
    <w:p w:rsidR="00590DC8" w:rsidRPr="00026022" w:rsidRDefault="00590DC8" w:rsidP="00590DC8">
      <w:pPr>
        <w:jc w:val="both"/>
        <w:rPr>
          <w:rFonts w:ascii="Marianne" w:hAnsi="Marianne" w:cs="Arial"/>
        </w:rPr>
      </w:pPr>
      <w:r>
        <w:rPr>
          <w:rFonts w:ascii="Marianne" w:hAnsi="Marianne" w:cs="Arial"/>
        </w:rPr>
        <w:t>-</w:t>
      </w:r>
      <w:r w:rsidRPr="00026022">
        <w:rPr>
          <w:rFonts w:ascii="Marianne" w:hAnsi="Marianne" w:cs="Arial"/>
        </w:rPr>
        <w:t xml:space="preserve"> La preuve d’un test négatif</w:t>
      </w:r>
    </w:p>
    <w:p w:rsidR="00590DC8" w:rsidRPr="00026022" w:rsidRDefault="00590DC8" w:rsidP="00590DC8">
      <w:pPr>
        <w:jc w:val="both"/>
        <w:rPr>
          <w:rFonts w:ascii="Marianne" w:hAnsi="Marianne" w:cs="Arial"/>
        </w:rPr>
      </w:pPr>
      <w:r>
        <w:rPr>
          <w:rFonts w:ascii="Marianne" w:hAnsi="Marianne" w:cs="Arial"/>
        </w:rPr>
        <w:t>-</w:t>
      </w:r>
      <w:r w:rsidRPr="00026022">
        <w:rPr>
          <w:rFonts w:ascii="Marianne" w:hAnsi="Marianne" w:cs="Arial"/>
        </w:rPr>
        <w:t xml:space="preserve"> Le résultat d’un test RT-PCR ou antigénique positif attestant du rétablissement de la Covid-19, datant d’au moins </w:t>
      </w:r>
      <w:r>
        <w:rPr>
          <w:rFonts w:ascii="Marianne" w:hAnsi="Marianne" w:cs="Arial"/>
        </w:rPr>
        <w:t>15 jours et de moins de 6 mois.</w:t>
      </w:r>
    </w:p>
    <w:p w:rsidR="00590DC8" w:rsidRPr="00026022" w:rsidRDefault="00590DC8" w:rsidP="00590DC8">
      <w:pPr>
        <w:jc w:val="both"/>
        <w:rPr>
          <w:rFonts w:ascii="Marianne" w:hAnsi="Marianne" w:cs="Arial"/>
        </w:rPr>
      </w:pPr>
    </w:p>
    <w:p w:rsidR="005F6F15" w:rsidRPr="00693954" w:rsidRDefault="005F6F15" w:rsidP="0043471A">
      <w:pPr>
        <w:jc w:val="both"/>
        <w:rPr>
          <w:rFonts w:ascii="Marianne" w:hAnsi="Marianne" w:cs="Arial"/>
          <w:b/>
        </w:rPr>
      </w:pPr>
      <w:r w:rsidRPr="00693954">
        <w:rPr>
          <w:rFonts w:ascii="Marianne" w:hAnsi="Marianne" w:cs="Arial"/>
          <w:b/>
        </w:rPr>
        <w:t>Des centres mobiles sont-ils prévus pour les populations éloignées des centres et / ou éloignées du système médical ? Si oui selon quel calendrier ?</w:t>
      </w:r>
    </w:p>
    <w:p w:rsidR="005F6F15" w:rsidRPr="00693954" w:rsidRDefault="005F6F15" w:rsidP="0043471A">
      <w:pPr>
        <w:jc w:val="both"/>
        <w:rPr>
          <w:rFonts w:ascii="Marianne" w:hAnsi="Marianne" w:cs="Arial"/>
        </w:rPr>
      </w:pPr>
      <w:r w:rsidRPr="00693954">
        <w:rPr>
          <w:rFonts w:ascii="Marianne" w:hAnsi="Marianne" w:cs="Arial"/>
        </w:rPr>
        <w:t xml:space="preserve">L’ARS </w:t>
      </w:r>
      <w:r w:rsidR="00501509" w:rsidRPr="00693954">
        <w:rPr>
          <w:rFonts w:ascii="Marianne" w:hAnsi="Marianne" w:cs="Arial"/>
        </w:rPr>
        <w:t>a mis</w:t>
      </w:r>
      <w:r w:rsidR="006E69AA" w:rsidRPr="00693954">
        <w:rPr>
          <w:rFonts w:ascii="Marianne" w:hAnsi="Marianne" w:cs="Arial"/>
        </w:rPr>
        <w:t xml:space="preserve"> </w:t>
      </w:r>
      <w:r w:rsidRPr="00693954">
        <w:rPr>
          <w:rFonts w:ascii="Marianne" w:hAnsi="Marianne" w:cs="Arial"/>
        </w:rPr>
        <w:t xml:space="preserve">en place, depuis début mars, des </w:t>
      </w:r>
      <w:r w:rsidR="006474FE">
        <w:rPr>
          <w:rFonts w:ascii="Marianne" w:hAnsi="Marianne" w:cs="Arial"/>
        </w:rPr>
        <w:t>opérations</w:t>
      </w:r>
      <w:r w:rsidRPr="00693954">
        <w:rPr>
          <w:rFonts w:ascii="Marianne" w:hAnsi="Marianne" w:cs="Arial"/>
        </w:rPr>
        <w:t xml:space="preserve"> de vaccination éphémères dans le but de permettre aux </w:t>
      </w:r>
      <w:r w:rsidR="007E3F4C" w:rsidRPr="00693954">
        <w:rPr>
          <w:rFonts w:ascii="Marianne" w:hAnsi="Marianne" w:cs="Arial"/>
        </w:rPr>
        <w:t>R</w:t>
      </w:r>
      <w:r w:rsidRPr="00693954">
        <w:rPr>
          <w:rFonts w:ascii="Marianne" w:hAnsi="Marianne" w:cs="Arial"/>
        </w:rPr>
        <w:t>éunionnais de bénéficier de la vaccination lorsqu’ils sont éloignés des centres de vaccination.</w:t>
      </w:r>
      <w:r w:rsidR="00171FF8">
        <w:rPr>
          <w:rFonts w:ascii="Marianne" w:hAnsi="Marianne" w:cs="Arial"/>
        </w:rPr>
        <w:t xml:space="preserve"> Depuis juin, un </w:t>
      </w:r>
      <w:proofErr w:type="spellStart"/>
      <w:r w:rsidR="00171FF8">
        <w:rPr>
          <w:rFonts w:ascii="Marianne" w:hAnsi="Marianne" w:cs="Arial"/>
        </w:rPr>
        <w:t>vaccinobus</w:t>
      </w:r>
      <w:proofErr w:type="spellEnd"/>
      <w:r w:rsidR="00171FF8">
        <w:rPr>
          <w:rFonts w:ascii="Marianne" w:hAnsi="Marianne" w:cs="Arial"/>
        </w:rPr>
        <w:t xml:space="preserve"> a été mis en place et se rend dans </w:t>
      </w:r>
      <w:r w:rsidR="00CE35E4">
        <w:rPr>
          <w:rFonts w:ascii="Marianne" w:hAnsi="Marianne" w:cs="Arial"/>
        </w:rPr>
        <w:t>les</w:t>
      </w:r>
      <w:r w:rsidR="00171FF8">
        <w:rPr>
          <w:rFonts w:ascii="Marianne" w:hAnsi="Marianne" w:cs="Arial"/>
        </w:rPr>
        <w:t xml:space="preserve"> communes.</w:t>
      </w:r>
    </w:p>
    <w:p w:rsidR="00FF328B" w:rsidRPr="00693954" w:rsidRDefault="00FF328B" w:rsidP="0043471A">
      <w:pPr>
        <w:jc w:val="both"/>
        <w:rPr>
          <w:rFonts w:ascii="Marianne" w:hAnsi="Marianne" w:cs="Arial"/>
        </w:rPr>
      </w:pPr>
    </w:p>
    <w:p w:rsidR="00FF328B" w:rsidRPr="00693954" w:rsidRDefault="00FF328B" w:rsidP="00FF328B">
      <w:pPr>
        <w:jc w:val="both"/>
        <w:rPr>
          <w:rFonts w:ascii="Marianne" w:hAnsi="Marianne" w:cs="Arial"/>
          <w:b/>
        </w:rPr>
      </w:pPr>
      <w:r w:rsidRPr="00693954">
        <w:rPr>
          <w:rFonts w:ascii="Marianne" w:hAnsi="Marianne" w:cs="Arial"/>
          <w:b/>
        </w:rPr>
        <w:t>La vaccination peut-elle se faire pour les salariés</w:t>
      </w:r>
      <w:r w:rsidRPr="00693954">
        <w:rPr>
          <w:rFonts w:ascii="Calibri" w:hAnsi="Calibri" w:cs="Calibri"/>
          <w:b/>
        </w:rPr>
        <w:t> </w:t>
      </w:r>
      <w:r w:rsidRPr="00693954">
        <w:rPr>
          <w:rFonts w:ascii="Marianne" w:hAnsi="Marianne" w:cs="Arial"/>
          <w:b/>
        </w:rPr>
        <w:t>?</w:t>
      </w:r>
    </w:p>
    <w:p w:rsidR="0016635A" w:rsidRDefault="00171FF8" w:rsidP="0016635A">
      <w:pPr>
        <w:jc w:val="both"/>
        <w:rPr>
          <w:rFonts w:ascii="Marianne" w:hAnsi="Marianne" w:cs="Arial"/>
        </w:rPr>
      </w:pPr>
      <w:r>
        <w:rPr>
          <w:rFonts w:ascii="Marianne" w:hAnsi="Marianne" w:cs="Arial"/>
        </w:rPr>
        <w:lastRenderedPageBreak/>
        <w:t>Des</w:t>
      </w:r>
      <w:r w:rsidR="0016635A" w:rsidRPr="0016635A">
        <w:rPr>
          <w:rFonts w:ascii="Marianne" w:hAnsi="Marianne" w:cs="Arial"/>
        </w:rPr>
        <w:t xml:space="preserve"> centres de vaccination gérés </w:t>
      </w:r>
      <w:r w:rsidR="00D6377B">
        <w:rPr>
          <w:rFonts w:ascii="Marianne" w:hAnsi="Marianne" w:cs="Arial"/>
        </w:rPr>
        <w:t xml:space="preserve">par </w:t>
      </w:r>
      <w:r w:rsidR="0016635A" w:rsidRPr="0016635A">
        <w:rPr>
          <w:rFonts w:ascii="Marianne" w:hAnsi="Marianne" w:cs="Arial"/>
        </w:rPr>
        <w:t>les services de santé au travail (</w:t>
      </w:r>
      <w:proofErr w:type="spellStart"/>
      <w:r w:rsidR="0016635A" w:rsidRPr="0016635A">
        <w:rPr>
          <w:rFonts w:ascii="Marianne" w:hAnsi="Marianne" w:cs="Arial"/>
        </w:rPr>
        <w:t>Intermetra</w:t>
      </w:r>
      <w:proofErr w:type="spellEnd"/>
      <w:r w:rsidR="0016635A" w:rsidRPr="0016635A">
        <w:rPr>
          <w:rFonts w:ascii="Marianne" w:hAnsi="Marianne" w:cs="Arial"/>
        </w:rPr>
        <w:t xml:space="preserve"> et SISTBI) </w:t>
      </w:r>
      <w:r w:rsidR="00D6377B">
        <w:rPr>
          <w:rFonts w:ascii="Marianne" w:hAnsi="Marianne" w:cs="Arial"/>
        </w:rPr>
        <w:t>ouverts début</w:t>
      </w:r>
      <w:r w:rsidR="0016635A">
        <w:rPr>
          <w:rFonts w:ascii="Marianne" w:hAnsi="Marianne" w:cs="Arial"/>
        </w:rPr>
        <w:t xml:space="preserve"> mai</w:t>
      </w:r>
      <w:r w:rsidR="0016635A" w:rsidRPr="0016635A">
        <w:rPr>
          <w:rFonts w:ascii="Marianne" w:hAnsi="Marianne" w:cs="Arial"/>
        </w:rPr>
        <w:t xml:space="preserve"> contribuent à rendre la vaccination plus accessible. Ils s’adressent aux salariés du secteur privé et public qui en relèvent.</w:t>
      </w:r>
      <w:r w:rsidR="00B83F86">
        <w:rPr>
          <w:rFonts w:ascii="Marianne" w:hAnsi="Marianne" w:cs="Arial"/>
        </w:rPr>
        <w:t xml:space="preserve"> </w:t>
      </w:r>
      <w:r w:rsidR="0016635A" w:rsidRPr="0016635A">
        <w:rPr>
          <w:rFonts w:ascii="Marianne" w:hAnsi="Marianne" w:cs="Arial"/>
        </w:rPr>
        <w:t>Les salariés qui se feront connaître de ces services de santé au travail pourront se voir proposer un rendez-vous.</w:t>
      </w:r>
      <w:r w:rsidR="00B83F86">
        <w:rPr>
          <w:rFonts w:ascii="Marianne" w:hAnsi="Marianne" w:cs="Arial"/>
        </w:rPr>
        <w:t xml:space="preserve"> </w:t>
      </w:r>
      <w:r w:rsidR="0016635A" w:rsidRPr="0016635A">
        <w:rPr>
          <w:rFonts w:ascii="Marianne" w:hAnsi="Marianne" w:cs="Arial"/>
        </w:rPr>
        <w:t>E</w:t>
      </w:r>
      <w:r w:rsidR="00B83F86">
        <w:rPr>
          <w:rFonts w:ascii="Marianne" w:hAnsi="Marianne" w:cs="Arial"/>
        </w:rPr>
        <w:t xml:space="preserve">n fonction des disponibilités, les salariés </w:t>
      </w:r>
      <w:r w:rsidR="0016635A" w:rsidRPr="0016635A">
        <w:rPr>
          <w:rFonts w:ascii="Marianne" w:hAnsi="Marianne" w:cs="Arial"/>
        </w:rPr>
        <w:t>p</w:t>
      </w:r>
      <w:r w:rsidR="00B83F86">
        <w:rPr>
          <w:rFonts w:ascii="Marianne" w:hAnsi="Marianne" w:cs="Arial"/>
        </w:rPr>
        <w:t>euvent</w:t>
      </w:r>
      <w:r w:rsidR="0016635A" w:rsidRPr="0016635A">
        <w:rPr>
          <w:rFonts w:ascii="Marianne" w:hAnsi="Marianne" w:cs="Arial"/>
        </w:rPr>
        <w:t xml:space="preserve"> également s’adresser aux </w:t>
      </w:r>
      <w:r w:rsidR="0016635A" w:rsidRPr="00A15BD8">
        <w:rPr>
          <w:rFonts w:ascii="Marianne" w:hAnsi="Marianne" w:cs="Arial"/>
        </w:rPr>
        <w:t>centres</w:t>
      </w:r>
      <w:r w:rsidR="0016635A" w:rsidRPr="0016635A">
        <w:rPr>
          <w:rFonts w:ascii="Marianne" w:hAnsi="Marianne" w:cs="Arial"/>
        </w:rPr>
        <w:t xml:space="preserve"> de vaccination actuellement ouverts sur le territoire.</w:t>
      </w:r>
    </w:p>
    <w:p w:rsidR="002B6F1F" w:rsidRPr="0057726F" w:rsidRDefault="002B6F1F" w:rsidP="0016635A">
      <w:pPr>
        <w:jc w:val="both"/>
        <w:rPr>
          <w:rFonts w:ascii="Marianne" w:hAnsi="Marianne" w:cs="Arial"/>
          <w:sz w:val="8"/>
        </w:rPr>
      </w:pPr>
    </w:p>
    <w:p w:rsidR="00B83F86" w:rsidRPr="00D6377B" w:rsidRDefault="00B83F86" w:rsidP="0016635A">
      <w:pPr>
        <w:jc w:val="both"/>
        <w:rPr>
          <w:rFonts w:ascii="Marianne" w:hAnsi="Marianne"/>
          <w:b/>
          <w:i/>
        </w:rPr>
      </w:pPr>
      <w:r w:rsidRPr="00D6377B">
        <w:rPr>
          <w:rFonts w:ascii="Marianne" w:hAnsi="Marianne"/>
          <w:b/>
          <w:i/>
        </w:rPr>
        <w:t>Numéro</w:t>
      </w:r>
      <w:r w:rsidR="00924B8A" w:rsidRPr="00D6377B">
        <w:rPr>
          <w:rFonts w:ascii="Marianne" w:hAnsi="Marianne"/>
          <w:b/>
          <w:i/>
        </w:rPr>
        <w:t>s</w:t>
      </w:r>
      <w:r w:rsidRPr="00D6377B">
        <w:rPr>
          <w:rFonts w:ascii="Marianne" w:hAnsi="Marianne"/>
          <w:b/>
          <w:i/>
        </w:rPr>
        <w:t xml:space="preserve"> unique</w:t>
      </w:r>
      <w:r w:rsidR="00924B8A" w:rsidRPr="00D6377B">
        <w:rPr>
          <w:rFonts w:ascii="Marianne" w:hAnsi="Marianne"/>
          <w:b/>
          <w:i/>
        </w:rPr>
        <w:t>s</w:t>
      </w:r>
      <w:r w:rsidRPr="00D6377B">
        <w:rPr>
          <w:rFonts w:ascii="Marianne" w:hAnsi="Marianne"/>
          <w:b/>
          <w:i/>
        </w:rPr>
        <w:t xml:space="preserve"> dédié</w:t>
      </w:r>
      <w:r w:rsidR="00924B8A" w:rsidRPr="00D6377B">
        <w:rPr>
          <w:rFonts w:ascii="Marianne" w:hAnsi="Marianne"/>
          <w:b/>
          <w:i/>
        </w:rPr>
        <w:t>s</w:t>
      </w:r>
      <w:r w:rsidRPr="00D6377B">
        <w:rPr>
          <w:rFonts w:ascii="Marianne" w:hAnsi="Marianne"/>
          <w:b/>
          <w:i/>
        </w:rPr>
        <w:t xml:space="preserve"> à la vaccination </w:t>
      </w:r>
      <w:r w:rsidR="00924B8A" w:rsidRPr="00D6377B">
        <w:rPr>
          <w:rFonts w:ascii="Marianne" w:hAnsi="Marianne"/>
          <w:b/>
          <w:i/>
        </w:rPr>
        <w:t xml:space="preserve">des salariés </w:t>
      </w:r>
      <w:r w:rsidRPr="00D6377B">
        <w:rPr>
          <w:rFonts w:ascii="Marianne" w:hAnsi="Marianne"/>
          <w:b/>
          <w:i/>
        </w:rPr>
        <w:t>:</w:t>
      </w:r>
    </w:p>
    <w:p w:rsidR="00B85DA7" w:rsidRPr="00B85DA7" w:rsidRDefault="00B85DA7" w:rsidP="00B85DA7">
      <w:pPr>
        <w:pStyle w:val="Paragraphedeliste"/>
        <w:numPr>
          <w:ilvl w:val="0"/>
          <w:numId w:val="23"/>
        </w:numPr>
        <w:jc w:val="both"/>
        <w:rPr>
          <w:rFonts w:ascii="Marianne" w:hAnsi="Marianne" w:cs="Arial"/>
        </w:rPr>
      </w:pPr>
      <w:proofErr w:type="spellStart"/>
      <w:r w:rsidRPr="00B85DA7">
        <w:rPr>
          <w:rFonts w:ascii="Marianne" w:hAnsi="Marianne" w:cs="Arial"/>
        </w:rPr>
        <w:t>Intermetra</w:t>
      </w:r>
      <w:proofErr w:type="spellEnd"/>
      <w:r w:rsidRPr="00B85DA7">
        <w:rPr>
          <w:rFonts w:ascii="Marianne" w:hAnsi="Marianne" w:cs="Arial"/>
        </w:rPr>
        <w:t xml:space="preserve"> </w:t>
      </w:r>
    </w:p>
    <w:p w:rsidR="00B85DA7" w:rsidRPr="00B85DA7" w:rsidRDefault="00B85DA7" w:rsidP="00B85DA7">
      <w:pPr>
        <w:ind w:left="360"/>
        <w:jc w:val="both"/>
        <w:rPr>
          <w:rFonts w:ascii="Marianne" w:hAnsi="Marianne" w:cs="Arial"/>
        </w:rPr>
      </w:pPr>
      <w:proofErr w:type="gramStart"/>
      <w:r w:rsidRPr="00B85DA7">
        <w:rPr>
          <w:rFonts w:ascii="Marianne" w:hAnsi="Marianne" w:cs="Arial"/>
        </w:rPr>
        <w:t>au</w:t>
      </w:r>
      <w:proofErr w:type="gramEnd"/>
      <w:r w:rsidRPr="00B85DA7">
        <w:rPr>
          <w:rFonts w:ascii="Marianne" w:hAnsi="Marianne" w:cs="Arial"/>
        </w:rPr>
        <w:t xml:space="preserve"> 02 62 81 75 75 (prise de rendez-vous obligatoire)</w:t>
      </w:r>
    </w:p>
    <w:p w:rsidR="00B85DA7" w:rsidRPr="00B85DA7" w:rsidRDefault="00B85DA7" w:rsidP="00B85DA7">
      <w:pPr>
        <w:ind w:left="360"/>
        <w:jc w:val="both"/>
        <w:rPr>
          <w:rFonts w:ascii="Marianne" w:hAnsi="Marianne" w:cs="Arial"/>
        </w:rPr>
      </w:pPr>
      <w:proofErr w:type="gramStart"/>
      <w:r w:rsidRPr="00B85DA7">
        <w:rPr>
          <w:rFonts w:ascii="Marianne" w:hAnsi="Marianne" w:cs="Arial"/>
        </w:rPr>
        <w:t>du</w:t>
      </w:r>
      <w:proofErr w:type="gramEnd"/>
      <w:r w:rsidRPr="00B85DA7">
        <w:rPr>
          <w:rFonts w:ascii="Marianne" w:hAnsi="Marianne" w:cs="Arial"/>
        </w:rPr>
        <w:t xml:space="preserve"> lundi au vendredi de 7h30 à 16h15</w:t>
      </w:r>
    </w:p>
    <w:p w:rsidR="00B85DA7" w:rsidRDefault="00B85DA7" w:rsidP="00B85DA7">
      <w:pPr>
        <w:ind w:left="360"/>
        <w:jc w:val="both"/>
        <w:rPr>
          <w:rFonts w:ascii="Marianne" w:hAnsi="Marianne" w:cs="Arial"/>
        </w:rPr>
      </w:pPr>
      <w:r w:rsidRPr="00B85DA7">
        <w:rPr>
          <w:rFonts w:ascii="Marianne" w:hAnsi="Marianne" w:cs="Arial"/>
        </w:rPr>
        <w:t>Centres de vaccination à Sainte-Marie et à Saint-Pierre</w:t>
      </w:r>
    </w:p>
    <w:p w:rsidR="00B85DA7" w:rsidRPr="00B85DA7" w:rsidRDefault="00B85DA7" w:rsidP="00B85DA7">
      <w:pPr>
        <w:ind w:left="360"/>
        <w:jc w:val="both"/>
        <w:rPr>
          <w:rFonts w:ascii="Marianne" w:hAnsi="Marianne" w:cs="Arial"/>
        </w:rPr>
      </w:pPr>
    </w:p>
    <w:p w:rsidR="00B85DA7" w:rsidRPr="00B85DA7" w:rsidRDefault="00B85DA7" w:rsidP="00B85DA7">
      <w:pPr>
        <w:pStyle w:val="Paragraphedeliste"/>
        <w:numPr>
          <w:ilvl w:val="0"/>
          <w:numId w:val="23"/>
        </w:numPr>
        <w:jc w:val="both"/>
        <w:rPr>
          <w:rFonts w:ascii="Marianne" w:hAnsi="Marianne" w:cs="Arial"/>
        </w:rPr>
      </w:pPr>
      <w:r w:rsidRPr="00B85DA7">
        <w:rPr>
          <w:rFonts w:ascii="Marianne" w:hAnsi="Marianne" w:cs="Arial"/>
        </w:rPr>
        <w:t>SISTBI</w:t>
      </w:r>
    </w:p>
    <w:p w:rsidR="00B85DA7" w:rsidRPr="00B85DA7" w:rsidRDefault="00B85DA7" w:rsidP="00B85DA7">
      <w:pPr>
        <w:ind w:left="360"/>
        <w:jc w:val="both"/>
        <w:rPr>
          <w:rFonts w:ascii="Marianne" w:hAnsi="Marianne" w:cs="Arial"/>
        </w:rPr>
      </w:pPr>
      <w:proofErr w:type="gramStart"/>
      <w:r w:rsidRPr="00B85DA7">
        <w:rPr>
          <w:rFonts w:ascii="Marianne" w:hAnsi="Marianne" w:cs="Arial"/>
        </w:rPr>
        <w:t>au</w:t>
      </w:r>
      <w:proofErr w:type="gramEnd"/>
      <w:r w:rsidRPr="00B85DA7">
        <w:rPr>
          <w:rFonts w:ascii="Marianne" w:hAnsi="Marianne" w:cs="Arial"/>
        </w:rPr>
        <w:t xml:space="preserve"> 02 62 42 30 32 (prise de rendez-vous obligatoire)</w:t>
      </w:r>
    </w:p>
    <w:p w:rsidR="00B85DA7" w:rsidRPr="00B85DA7" w:rsidRDefault="00B85DA7" w:rsidP="00B85DA7">
      <w:pPr>
        <w:ind w:left="360"/>
        <w:jc w:val="both"/>
        <w:rPr>
          <w:rFonts w:ascii="Marianne" w:hAnsi="Marianne" w:cs="Arial"/>
        </w:rPr>
      </w:pPr>
      <w:proofErr w:type="gramStart"/>
      <w:r w:rsidRPr="00B85DA7">
        <w:rPr>
          <w:rFonts w:ascii="Marianne" w:hAnsi="Marianne" w:cs="Arial"/>
        </w:rPr>
        <w:t>du</w:t>
      </w:r>
      <w:proofErr w:type="gramEnd"/>
      <w:r w:rsidRPr="00B85DA7">
        <w:rPr>
          <w:rFonts w:ascii="Marianne" w:hAnsi="Marianne" w:cs="Arial"/>
        </w:rPr>
        <w:t xml:space="preserve"> lundi au vendredi de 7h30 à 12h00 et de 13h00 à 16h30 (15h30 le vendredi)</w:t>
      </w:r>
    </w:p>
    <w:p w:rsidR="005B46C6" w:rsidRDefault="00B85DA7" w:rsidP="00B85DA7">
      <w:pPr>
        <w:ind w:left="360"/>
        <w:jc w:val="both"/>
        <w:rPr>
          <w:rFonts w:ascii="Marianne" w:hAnsi="Marianne" w:cs="Arial"/>
        </w:rPr>
      </w:pPr>
      <w:r w:rsidRPr="00B85DA7">
        <w:rPr>
          <w:rFonts w:ascii="Marianne" w:hAnsi="Marianne" w:cs="Arial"/>
        </w:rPr>
        <w:t xml:space="preserve">Centres de vaccination à Saint-Pierre, Le Port, Saint-Denis ou Sainte-Marie </w:t>
      </w:r>
    </w:p>
    <w:p w:rsidR="005B46C6" w:rsidRDefault="005B46C6">
      <w:pPr>
        <w:spacing w:after="200" w:line="276" w:lineRule="auto"/>
        <w:rPr>
          <w:rFonts w:ascii="Marianne" w:hAnsi="Marianne" w:cs="Arial"/>
        </w:rPr>
      </w:pPr>
      <w:r>
        <w:rPr>
          <w:rFonts w:ascii="Marianne" w:hAnsi="Marianne" w:cs="Arial"/>
        </w:rPr>
        <w:br w:type="page"/>
      </w:r>
    </w:p>
    <w:p w:rsidR="00B85DA7" w:rsidRPr="00B85DA7" w:rsidRDefault="00B85DA7" w:rsidP="00B85DA7">
      <w:pPr>
        <w:ind w:left="360"/>
        <w:jc w:val="both"/>
        <w:rPr>
          <w:rFonts w:ascii="Marianne" w:hAnsi="Marianne" w:cs="Arial"/>
        </w:rPr>
      </w:pPr>
    </w:p>
    <w:p w:rsidR="0013405A" w:rsidRPr="00693954" w:rsidRDefault="002F6327" w:rsidP="0043471A">
      <w:pPr>
        <w:pBdr>
          <w:bottom w:val="single" w:sz="4" w:space="1" w:color="auto"/>
        </w:pBdr>
        <w:jc w:val="both"/>
        <w:rPr>
          <w:rFonts w:ascii="Marianne" w:hAnsi="Marianne" w:cs="Arial"/>
          <w:b/>
          <w:color w:val="FF0000"/>
        </w:rPr>
      </w:pPr>
      <w:r w:rsidRPr="00693954">
        <w:rPr>
          <w:rFonts w:ascii="Marianne" w:hAnsi="Marianne" w:cs="Arial"/>
          <w:b/>
          <w:color w:val="FF0000"/>
        </w:rPr>
        <w:t>LA VACCINATION CHEZ LES PERSONNES FRAGILES</w:t>
      </w:r>
    </w:p>
    <w:p w:rsidR="0013405A" w:rsidRPr="00693954" w:rsidRDefault="0013405A" w:rsidP="0043471A">
      <w:pPr>
        <w:jc w:val="both"/>
        <w:rPr>
          <w:rFonts w:ascii="Marianne" w:hAnsi="Marianne" w:cs="Arial"/>
          <w:b/>
        </w:rPr>
      </w:pPr>
    </w:p>
    <w:p w:rsidR="0013405A" w:rsidRPr="00693954" w:rsidRDefault="0013405A" w:rsidP="0043471A">
      <w:pPr>
        <w:jc w:val="both"/>
        <w:rPr>
          <w:rFonts w:ascii="Marianne" w:hAnsi="Marianne" w:cs="Arial"/>
          <w:b/>
        </w:rPr>
      </w:pPr>
      <w:r w:rsidRPr="00693954">
        <w:rPr>
          <w:rFonts w:ascii="Marianne" w:hAnsi="Marianne" w:cs="Arial"/>
          <w:b/>
        </w:rPr>
        <w:t>Comment se passe la vaccination pour les personnes au sein de structures collectives d’hébergement et les associations gérant les personnes les plus précaires</w:t>
      </w:r>
      <w:r w:rsidRPr="00693954">
        <w:rPr>
          <w:rFonts w:ascii="Calibri" w:hAnsi="Calibri" w:cs="Calibri"/>
          <w:b/>
        </w:rPr>
        <w:t> </w:t>
      </w:r>
      <w:r w:rsidRPr="00693954">
        <w:rPr>
          <w:rFonts w:ascii="Marianne" w:hAnsi="Marianne" w:cs="Arial"/>
          <w:b/>
        </w:rPr>
        <w:t>(sans domicile, d</w:t>
      </w:r>
      <w:r w:rsidRPr="00693954">
        <w:rPr>
          <w:rFonts w:ascii="Marianne" w:hAnsi="Marianne" w:cs="Marianne"/>
          <w:b/>
        </w:rPr>
        <w:t>é</w:t>
      </w:r>
      <w:r w:rsidRPr="00693954">
        <w:rPr>
          <w:rFonts w:ascii="Marianne" w:hAnsi="Marianne" w:cs="Arial"/>
          <w:b/>
        </w:rPr>
        <w:t>tenus</w:t>
      </w:r>
      <w:r w:rsidRPr="00693954">
        <w:rPr>
          <w:rFonts w:ascii="Marianne" w:hAnsi="Marianne" w:cs="Marianne"/>
          <w:b/>
        </w:rPr>
        <w:t>…</w:t>
      </w:r>
      <w:r w:rsidRPr="00693954">
        <w:rPr>
          <w:rFonts w:ascii="Marianne" w:hAnsi="Marianne" w:cs="Arial"/>
          <w:b/>
        </w:rPr>
        <w:t>) ?</w:t>
      </w:r>
    </w:p>
    <w:p w:rsidR="00471B11" w:rsidRDefault="0013405A" w:rsidP="0043471A">
      <w:pPr>
        <w:jc w:val="both"/>
        <w:rPr>
          <w:rFonts w:ascii="Marianne" w:hAnsi="Marianne" w:cs="Arial"/>
        </w:rPr>
      </w:pPr>
      <w:r w:rsidRPr="00693954">
        <w:rPr>
          <w:rFonts w:ascii="Marianne" w:hAnsi="Marianne" w:cs="Arial"/>
        </w:rPr>
        <w:t xml:space="preserve">Il existe des projets d’équipes mobiles notamment pour les populations </w:t>
      </w:r>
      <w:r w:rsidR="00C70B69" w:rsidRPr="00693954">
        <w:rPr>
          <w:rFonts w:ascii="Marianne" w:hAnsi="Marianne" w:cs="Arial"/>
        </w:rPr>
        <w:t xml:space="preserve">éloignées </w:t>
      </w:r>
      <w:r w:rsidRPr="00693954">
        <w:rPr>
          <w:rFonts w:ascii="Marianne" w:hAnsi="Marianne" w:cs="Arial"/>
        </w:rPr>
        <w:t xml:space="preserve">des </w:t>
      </w:r>
      <w:r w:rsidR="00BC2D51" w:rsidRPr="00693954">
        <w:rPr>
          <w:rFonts w:ascii="Marianne" w:hAnsi="Marianne" w:cs="Arial"/>
        </w:rPr>
        <w:t>cirques</w:t>
      </w:r>
      <w:r w:rsidRPr="00693954">
        <w:rPr>
          <w:rFonts w:ascii="Marianne" w:hAnsi="Marianne" w:cs="Arial"/>
        </w:rPr>
        <w:t xml:space="preserve"> (</w:t>
      </w:r>
      <w:proofErr w:type="spellStart"/>
      <w:r w:rsidRPr="00693954">
        <w:rPr>
          <w:rFonts w:ascii="Marianne" w:hAnsi="Marianne" w:cs="Arial"/>
        </w:rPr>
        <w:t>Mafate</w:t>
      </w:r>
      <w:proofErr w:type="spellEnd"/>
      <w:r w:rsidRPr="00693954">
        <w:rPr>
          <w:rFonts w:ascii="Marianne" w:hAnsi="Marianne" w:cs="Arial"/>
        </w:rPr>
        <w:t>, Cilaos</w:t>
      </w:r>
      <w:r w:rsidR="005E6540" w:rsidRPr="00693954">
        <w:rPr>
          <w:rFonts w:ascii="Marianne" w:hAnsi="Marianne" w:cs="Arial"/>
        </w:rPr>
        <w:t>, Salazie</w:t>
      </w:r>
      <w:r w:rsidRPr="00693954">
        <w:rPr>
          <w:rFonts w:ascii="Marianne" w:hAnsi="Marianne" w:cs="Arial"/>
        </w:rPr>
        <w:t xml:space="preserve">) avec l’idée d’organiser des </w:t>
      </w:r>
      <w:r w:rsidR="005E6540" w:rsidRPr="00693954">
        <w:rPr>
          <w:rFonts w:ascii="Marianne" w:hAnsi="Marianne" w:cs="Arial"/>
        </w:rPr>
        <w:t>centres</w:t>
      </w:r>
      <w:r w:rsidRPr="00693954">
        <w:rPr>
          <w:rFonts w:ascii="Marianne" w:hAnsi="Marianne" w:cs="Arial"/>
        </w:rPr>
        <w:t xml:space="preserve"> éphémères. L’action «</w:t>
      </w:r>
      <w:r w:rsidRPr="00693954">
        <w:rPr>
          <w:rFonts w:ascii="Calibri" w:hAnsi="Calibri" w:cs="Calibri"/>
        </w:rPr>
        <w:t> </w:t>
      </w:r>
      <w:r w:rsidRPr="00693954">
        <w:rPr>
          <w:rFonts w:ascii="Marianne" w:hAnsi="Marianne" w:cs="Arial"/>
        </w:rPr>
        <w:t>Aller vers</w:t>
      </w:r>
      <w:r w:rsidRPr="00693954">
        <w:rPr>
          <w:rFonts w:ascii="Calibri" w:hAnsi="Calibri" w:cs="Calibri"/>
        </w:rPr>
        <w:t> </w:t>
      </w:r>
      <w:r w:rsidRPr="00693954">
        <w:rPr>
          <w:rFonts w:ascii="Marianne" w:hAnsi="Marianne" w:cs="Marianne"/>
        </w:rPr>
        <w:t>»</w:t>
      </w:r>
      <w:r w:rsidR="00A47140">
        <w:rPr>
          <w:rFonts w:ascii="Marianne" w:hAnsi="Marianne" w:cs="Arial"/>
        </w:rPr>
        <w:t xml:space="preserve"> est bien prise en compte. </w:t>
      </w:r>
    </w:p>
    <w:p w:rsidR="00471B11" w:rsidRDefault="00471B11" w:rsidP="0043471A">
      <w:pPr>
        <w:jc w:val="both"/>
        <w:rPr>
          <w:rFonts w:ascii="Marianne" w:hAnsi="Marianne" w:cs="Arial"/>
        </w:rPr>
      </w:pPr>
    </w:p>
    <w:p w:rsidR="00471B11" w:rsidRDefault="00471B11" w:rsidP="00471B11">
      <w:pPr>
        <w:jc w:val="both"/>
        <w:rPr>
          <w:rFonts w:ascii="Marianne" w:hAnsi="Marianne" w:cs="Arial"/>
        </w:rPr>
      </w:pPr>
      <w:r w:rsidRPr="00471B11">
        <w:rPr>
          <w:rFonts w:ascii="Marianne" w:hAnsi="Marianne" w:cs="Arial"/>
        </w:rPr>
        <w:t>Compte tenu de leur difficulté à respecter les gestes barrières et de leur état de santé général, les populations les plus précarisées, et notamment les personnes sans domicile fixe sont particulièrement vulnérables aux formes graves de la Covid-19.</w:t>
      </w:r>
      <w:r>
        <w:rPr>
          <w:rFonts w:ascii="Marianne" w:hAnsi="Marianne" w:cs="Arial"/>
        </w:rPr>
        <w:t xml:space="preserve"> </w:t>
      </w:r>
      <w:r w:rsidRPr="00471B11">
        <w:rPr>
          <w:rFonts w:ascii="Marianne" w:hAnsi="Marianne" w:cs="Arial"/>
        </w:rPr>
        <w:t xml:space="preserve">Aussi, des opérations de vaccination </w:t>
      </w:r>
      <w:r>
        <w:rPr>
          <w:rFonts w:ascii="Marianne" w:hAnsi="Marianne" w:cs="Arial"/>
        </w:rPr>
        <w:t xml:space="preserve">ont été mises en place </w:t>
      </w:r>
      <w:r w:rsidRPr="00471B11">
        <w:rPr>
          <w:rFonts w:ascii="Marianne" w:hAnsi="Marianne" w:cs="Arial"/>
        </w:rPr>
        <w:t>au sein des structures qui accueillent au quotidien les personnes sans-abris</w:t>
      </w:r>
      <w:r>
        <w:rPr>
          <w:rFonts w:ascii="Marianne" w:hAnsi="Marianne" w:cs="Arial"/>
        </w:rPr>
        <w:t>,</w:t>
      </w:r>
      <w:r w:rsidRPr="00471B11">
        <w:rPr>
          <w:rFonts w:ascii="Marianne" w:hAnsi="Marianne" w:cs="Arial"/>
        </w:rPr>
        <w:t xml:space="preserve"> en lien avec les Permanences d’Accès aux Soins de Santé (PASS) et les différentes associations de l’île</w:t>
      </w:r>
      <w:r>
        <w:rPr>
          <w:rFonts w:ascii="Marianne" w:hAnsi="Marianne" w:cs="Arial"/>
        </w:rPr>
        <w:t xml:space="preserve">. </w:t>
      </w:r>
      <w:r w:rsidRPr="00471B11">
        <w:rPr>
          <w:rFonts w:ascii="Marianne" w:hAnsi="Marianne" w:cs="Arial"/>
        </w:rPr>
        <w:t xml:space="preserve">Ces opérations ont débuté au mois de mai, et se sont prolongées au mois de juin. Une centaine de personnes ont pu ainsi bénéficié d’une première injection dans les centres de Saint-Denis (Fondation Abbé Pierre), Saint-Pierre (AREP), Saint-Joseph (Emmaüs Grand Sud), Saint-Benoît (Croix rouge) et Le Tampon (Croix rouge). </w:t>
      </w:r>
    </w:p>
    <w:p w:rsidR="00471B11" w:rsidRPr="00471B11" w:rsidRDefault="00471B11" w:rsidP="00471B11">
      <w:pPr>
        <w:jc w:val="both"/>
        <w:rPr>
          <w:rFonts w:ascii="Marianne" w:hAnsi="Marianne" w:cs="Arial"/>
        </w:rPr>
      </w:pPr>
    </w:p>
    <w:p w:rsidR="00471B11" w:rsidRDefault="00471B11" w:rsidP="00471B11">
      <w:pPr>
        <w:jc w:val="both"/>
        <w:rPr>
          <w:rFonts w:ascii="Marianne" w:eastAsiaTheme="minorHAnsi" w:hAnsi="Marianne" w:cs="Arial"/>
          <w:sz w:val="20"/>
          <w:szCs w:val="20"/>
          <w:lang w:eastAsia="en-US"/>
        </w:rPr>
      </w:pPr>
      <w:r w:rsidRPr="00471B11">
        <w:rPr>
          <w:rFonts w:ascii="Marianne" w:hAnsi="Marianne" w:cs="Arial"/>
        </w:rPr>
        <w:t>Dans le même temps, les détenus ont pu avoir accès à la vaccination</w:t>
      </w:r>
      <w:r w:rsidRPr="00471B11">
        <w:rPr>
          <w:rFonts w:ascii="Calibri" w:hAnsi="Calibri" w:cs="Calibri"/>
        </w:rPr>
        <w:t> </w:t>
      </w:r>
      <w:r w:rsidRPr="00471B11">
        <w:rPr>
          <w:rFonts w:ascii="Marianne" w:hAnsi="Marianne" w:cs="Arial"/>
        </w:rPr>
        <w:t>au centre pénitentiaire de Saint-Denis, a</w:t>
      </w:r>
      <w:r>
        <w:rPr>
          <w:rFonts w:ascii="Marianne" w:hAnsi="Marianne" w:cs="Arial"/>
        </w:rPr>
        <w:t>u centre pénitentiaire du Port et à</w:t>
      </w:r>
      <w:r w:rsidRPr="00471B11">
        <w:rPr>
          <w:rFonts w:ascii="Marianne" w:hAnsi="Marianne" w:cs="Arial"/>
        </w:rPr>
        <w:t xml:space="preserve"> la maison d’arrêt de </w:t>
      </w:r>
      <w:r w:rsidR="00B97808">
        <w:rPr>
          <w:rFonts w:ascii="Marianne" w:hAnsi="Marianne" w:cs="Arial"/>
        </w:rPr>
        <w:t>S</w:t>
      </w:r>
      <w:r w:rsidRPr="00471B11">
        <w:rPr>
          <w:rFonts w:ascii="Marianne" w:hAnsi="Marianne" w:cs="Arial"/>
        </w:rPr>
        <w:t>aint-Pierre. Ces opérations, qui doivent se poursuivre, ont été coordonnées en collaboration avec les unités sanitaires des établissements pénitentiaires.</w:t>
      </w:r>
    </w:p>
    <w:p w:rsidR="00471B11" w:rsidRPr="00693954" w:rsidRDefault="00471B11" w:rsidP="0043471A">
      <w:pPr>
        <w:jc w:val="both"/>
        <w:rPr>
          <w:rFonts w:ascii="Marianne" w:hAnsi="Marianne" w:cs="Arial"/>
        </w:rPr>
      </w:pPr>
    </w:p>
    <w:p w:rsidR="002307B3" w:rsidRPr="00693954" w:rsidRDefault="002307B3" w:rsidP="002307B3">
      <w:pPr>
        <w:widowControl w:val="0"/>
        <w:suppressAutoHyphens/>
        <w:spacing w:before="180"/>
        <w:jc w:val="both"/>
        <w:textAlignment w:val="baseline"/>
        <w:rPr>
          <w:rFonts w:ascii="Marianne" w:hAnsi="Marianne" w:cs="Arial"/>
          <w:b/>
        </w:rPr>
      </w:pPr>
      <w:r w:rsidRPr="00693954">
        <w:rPr>
          <w:rFonts w:ascii="Marianne" w:hAnsi="Marianne" w:cs="Arial"/>
          <w:b/>
        </w:rPr>
        <w:t>Les personnes de plus de 75 ans sont-</w:t>
      </w:r>
      <w:r w:rsidR="00774054" w:rsidRPr="00693954">
        <w:rPr>
          <w:rFonts w:ascii="Marianne" w:hAnsi="Marianne" w:cs="Arial"/>
          <w:b/>
        </w:rPr>
        <w:t>elles</w:t>
      </w:r>
      <w:r w:rsidRPr="00693954">
        <w:rPr>
          <w:rFonts w:ascii="Calibri" w:hAnsi="Calibri" w:cs="Calibri"/>
          <w:b/>
        </w:rPr>
        <w:t xml:space="preserve"> </w:t>
      </w:r>
      <w:r w:rsidR="00774054" w:rsidRPr="00693954">
        <w:rPr>
          <w:rFonts w:ascii="Marianne" w:hAnsi="Marianne" w:cs="Arial"/>
          <w:b/>
        </w:rPr>
        <w:t>privilégiées</w:t>
      </w:r>
      <w:r w:rsidRPr="00693954">
        <w:rPr>
          <w:rFonts w:ascii="Calibri" w:hAnsi="Calibri" w:cs="Calibri"/>
          <w:b/>
        </w:rPr>
        <w:t> </w:t>
      </w:r>
      <w:r w:rsidRPr="00693954">
        <w:rPr>
          <w:rFonts w:ascii="Marianne" w:hAnsi="Marianne" w:cs="Arial"/>
          <w:b/>
        </w:rPr>
        <w:t>?</w:t>
      </w:r>
    </w:p>
    <w:p w:rsidR="002307B3" w:rsidRPr="00693954" w:rsidRDefault="002307B3" w:rsidP="002307B3">
      <w:pPr>
        <w:jc w:val="both"/>
        <w:rPr>
          <w:rFonts w:ascii="Marianne" w:hAnsi="Marianne" w:cs="Arial"/>
        </w:rPr>
      </w:pPr>
      <w:r w:rsidRPr="00693954">
        <w:rPr>
          <w:rFonts w:ascii="Marianne" w:hAnsi="Marianne" w:cs="Arial"/>
        </w:rPr>
        <w:t xml:space="preserve">Les personnes de 75 ans et plus, qui n’ont pas été encore vaccinées </w:t>
      </w:r>
      <w:r w:rsidR="00C458E4" w:rsidRPr="00693954">
        <w:rPr>
          <w:rFonts w:ascii="Marianne" w:hAnsi="Marianne" w:cs="Arial"/>
        </w:rPr>
        <w:t>s</w:t>
      </w:r>
      <w:r w:rsidRPr="00693954">
        <w:rPr>
          <w:rFonts w:ascii="Marianne" w:hAnsi="Marianne" w:cs="Arial"/>
        </w:rPr>
        <w:t xml:space="preserve">ont appelées </w:t>
      </w:r>
      <w:r w:rsidR="00C458E4" w:rsidRPr="00693954">
        <w:rPr>
          <w:rFonts w:ascii="Marianne" w:hAnsi="Marianne" w:cs="Arial"/>
        </w:rPr>
        <w:t xml:space="preserve">actuellement </w:t>
      </w:r>
      <w:r w:rsidRPr="00693954">
        <w:rPr>
          <w:rFonts w:ascii="Marianne" w:hAnsi="Marianne" w:cs="Arial"/>
        </w:rPr>
        <w:t>par l’Assurance maladie pour se voir proposer un rendez-vous dans les centres de vaccination, sur des plages qui leur seront réservées. Un n° dédié leur sera également communiqué pour solliciter elles-mêmes un rendez-vous.</w:t>
      </w:r>
    </w:p>
    <w:p w:rsidR="002307B3" w:rsidRPr="00693954" w:rsidRDefault="002307B3" w:rsidP="002307B3">
      <w:pPr>
        <w:jc w:val="both"/>
        <w:rPr>
          <w:rFonts w:ascii="Marianne" w:hAnsi="Marianne" w:cs="Arial"/>
          <w:b/>
        </w:rPr>
      </w:pPr>
    </w:p>
    <w:p w:rsidR="0013405A" w:rsidRPr="00693954" w:rsidRDefault="0013405A" w:rsidP="0043471A">
      <w:pPr>
        <w:jc w:val="both"/>
        <w:rPr>
          <w:rFonts w:ascii="Marianne" w:hAnsi="Marianne" w:cs="Arial"/>
          <w:b/>
        </w:rPr>
      </w:pPr>
      <w:r w:rsidRPr="00693954">
        <w:rPr>
          <w:rFonts w:ascii="Marianne" w:hAnsi="Marianne" w:cs="Arial"/>
          <w:b/>
        </w:rPr>
        <w:t>Quelles sont les recommandations pour les patients en chimiothérapie/</w:t>
      </w:r>
      <w:r w:rsidR="00B36F34" w:rsidRPr="00693954">
        <w:rPr>
          <w:rFonts w:ascii="Marianne" w:hAnsi="Marianne" w:cs="Arial"/>
          <w:b/>
        </w:rPr>
        <w:t xml:space="preserve"> </w:t>
      </w:r>
      <w:r w:rsidRPr="00693954">
        <w:rPr>
          <w:rFonts w:ascii="Marianne" w:hAnsi="Marianne" w:cs="Arial"/>
          <w:b/>
        </w:rPr>
        <w:t>radiothérapie</w:t>
      </w:r>
      <w:r w:rsidRPr="00693954">
        <w:rPr>
          <w:rFonts w:ascii="Calibri" w:hAnsi="Calibri" w:cs="Calibri"/>
          <w:b/>
        </w:rPr>
        <w:t> </w:t>
      </w:r>
      <w:r w:rsidRPr="00693954">
        <w:rPr>
          <w:rFonts w:ascii="Marianne" w:hAnsi="Marianne" w:cs="Arial"/>
          <w:b/>
        </w:rPr>
        <w:t>?</w:t>
      </w:r>
    </w:p>
    <w:p w:rsidR="0013405A" w:rsidRPr="00693954" w:rsidRDefault="0013405A" w:rsidP="0043471A">
      <w:pPr>
        <w:jc w:val="both"/>
        <w:rPr>
          <w:rFonts w:ascii="Marianne" w:hAnsi="Marianne" w:cs="Arial"/>
        </w:rPr>
      </w:pPr>
      <w:r w:rsidRPr="00693954">
        <w:rPr>
          <w:rFonts w:ascii="Marianne" w:hAnsi="Marianne" w:cs="Arial"/>
        </w:rPr>
        <w:t xml:space="preserve">S’agissant de la vaccination des personnes vulnérables à très haut risque, une prescription médicale est nécessaire. </w:t>
      </w:r>
      <w:r w:rsidR="005E6540" w:rsidRPr="00693954">
        <w:rPr>
          <w:rFonts w:ascii="Marianne" w:hAnsi="Marianne" w:cs="Arial"/>
        </w:rPr>
        <w:t>Il est donc recommandé de se rapprocher de son médecin.</w:t>
      </w:r>
      <w:r w:rsidRPr="00693954">
        <w:rPr>
          <w:rFonts w:ascii="Marianne" w:hAnsi="Marianne" w:cs="Arial"/>
        </w:rPr>
        <w:t xml:space="preserve"> </w:t>
      </w:r>
    </w:p>
    <w:p w:rsidR="007E3F4C" w:rsidRPr="00693954" w:rsidRDefault="007E3F4C" w:rsidP="0043471A">
      <w:pPr>
        <w:jc w:val="both"/>
        <w:rPr>
          <w:rFonts w:ascii="Marianne" w:hAnsi="Marianne" w:cs="Arial"/>
        </w:rPr>
      </w:pPr>
    </w:p>
    <w:p w:rsidR="0013405A" w:rsidRPr="00693954" w:rsidRDefault="0013405A" w:rsidP="0043471A">
      <w:pPr>
        <w:jc w:val="both"/>
        <w:rPr>
          <w:rFonts w:ascii="Marianne" w:hAnsi="Marianne" w:cs="Arial"/>
          <w:b/>
        </w:rPr>
      </w:pPr>
      <w:r w:rsidRPr="00693954">
        <w:rPr>
          <w:rFonts w:ascii="Marianne" w:hAnsi="Marianne" w:cs="Arial"/>
          <w:b/>
        </w:rPr>
        <w:t>Comme font les personnes vulnérables pour accéder aux plateformes téléphoniques et internet et aux centres de vaccination</w:t>
      </w:r>
      <w:r w:rsidRPr="00693954">
        <w:rPr>
          <w:rFonts w:ascii="Calibri" w:hAnsi="Calibri" w:cs="Calibri"/>
          <w:b/>
        </w:rPr>
        <w:t> </w:t>
      </w:r>
      <w:r w:rsidRPr="00693954">
        <w:rPr>
          <w:rFonts w:ascii="Marianne" w:hAnsi="Marianne" w:cs="Arial"/>
          <w:b/>
        </w:rPr>
        <w:t>?</w:t>
      </w:r>
    </w:p>
    <w:p w:rsidR="0013405A" w:rsidRPr="00693954" w:rsidRDefault="0013405A" w:rsidP="0043471A">
      <w:pPr>
        <w:jc w:val="both"/>
        <w:rPr>
          <w:rFonts w:ascii="Marianne" w:hAnsi="Marianne" w:cs="Arial"/>
        </w:rPr>
      </w:pPr>
      <w:r w:rsidRPr="00693954">
        <w:rPr>
          <w:rFonts w:ascii="Marianne" w:hAnsi="Marianne" w:cs="Arial"/>
        </w:rPr>
        <w:t xml:space="preserve">Les CCAS disposent d’un numéro spécifique pour appeler les centres ou la plateforme téléphonique et peuvent organiser des rendez-vous groupés. Cela permet de répondre aux difficultés pour certaines personnes âgées de suivre la procédure d’inscription et de se déplacer de manière autonome. </w:t>
      </w:r>
    </w:p>
    <w:p w:rsidR="0013405A" w:rsidRPr="00693954" w:rsidRDefault="0013405A" w:rsidP="0043471A">
      <w:pPr>
        <w:jc w:val="both"/>
        <w:rPr>
          <w:rFonts w:ascii="Marianne" w:hAnsi="Marianne" w:cs="Arial"/>
        </w:rPr>
      </w:pPr>
      <w:r w:rsidRPr="00693954">
        <w:rPr>
          <w:rFonts w:ascii="Marianne" w:hAnsi="Marianne" w:cs="Arial"/>
        </w:rPr>
        <w:t xml:space="preserve">Les patients </w:t>
      </w:r>
      <w:r w:rsidR="005E6540" w:rsidRPr="00693954">
        <w:rPr>
          <w:rFonts w:ascii="Marianne" w:hAnsi="Marianne" w:cs="Arial"/>
        </w:rPr>
        <w:t>ayant des difficultés de déplacement</w:t>
      </w:r>
      <w:r w:rsidRPr="00693954">
        <w:rPr>
          <w:rFonts w:ascii="Marianne" w:hAnsi="Marianne" w:cs="Arial"/>
        </w:rPr>
        <w:t xml:space="preserve"> peuvent avoir un bon de transport afin qu’un transporteur sanitaire les amène de leur domicile </w:t>
      </w:r>
      <w:r w:rsidR="005E6540" w:rsidRPr="00693954">
        <w:rPr>
          <w:rFonts w:ascii="Marianne" w:hAnsi="Marianne" w:cs="Arial"/>
        </w:rPr>
        <w:t>au</w:t>
      </w:r>
      <w:r w:rsidRPr="00693954">
        <w:rPr>
          <w:rFonts w:ascii="Marianne" w:hAnsi="Marianne" w:cs="Arial"/>
        </w:rPr>
        <w:t xml:space="preserve"> centre de vaccination.</w:t>
      </w:r>
      <w:r w:rsidR="00BC2D51" w:rsidRPr="00693954">
        <w:rPr>
          <w:rFonts w:ascii="Marianne" w:hAnsi="Marianne" w:cs="Arial"/>
        </w:rPr>
        <w:t xml:space="preserve"> Il faut contacter son médecin traitant.</w:t>
      </w:r>
      <w:r w:rsidRPr="00693954">
        <w:rPr>
          <w:rFonts w:ascii="Marianne" w:hAnsi="Marianne" w:cs="Arial"/>
        </w:rPr>
        <w:t xml:space="preserve"> </w:t>
      </w:r>
    </w:p>
    <w:p w:rsidR="0013405A" w:rsidRPr="00693954" w:rsidRDefault="0013405A" w:rsidP="0043471A">
      <w:pPr>
        <w:autoSpaceDE w:val="0"/>
        <w:autoSpaceDN w:val="0"/>
        <w:adjustRightInd w:val="0"/>
        <w:jc w:val="both"/>
        <w:rPr>
          <w:rFonts w:ascii="Marianne" w:hAnsi="Marianne" w:cs="Arial"/>
          <w:b/>
        </w:rPr>
      </w:pPr>
    </w:p>
    <w:p w:rsidR="0013405A" w:rsidRPr="00693954" w:rsidRDefault="0013405A" w:rsidP="0043471A">
      <w:pPr>
        <w:autoSpaceDE w:val="0"/>
        <w:autoSpaceDN w:val="0"/>
        <w:adjustRightInd w:val="0"/>
        <w:jc w:val="both"/>
        <w:rPr>
          <w:rFonts w:ascii="Marianne" w:hAnsi="Marianne" w:cs="Arial"/>
          <w:b/>
        </w:rPr>
      </w:pPr>
      <w:r w:rsidRPr="00693954">
        <w:rPr>
          <w:rFonts w:ascii="Marianne" w:hAnsi="Marianne" w:cs="Arial"/>
          <w:b/>
        </w:rPr>
        <w:t>Quelle aide pour les personnes qui ne peuvent pas se déplacer seules dans les centres</w:t>
      </w:r>
      <w:r w:rsidRPr="00693954">
        <w:rPr>
          <w:rFonts w:ascii="Calibri" w:hAnsi="Calibri" w:cs="Calibri"/>
          <w:b/>
        </w:rPr>
        <w:t> </w:t>
      </w:r>
      <w:r w:rsidRPr="00693954">
        <w:rPr>
          <w:rFonts w:ascii="Marianne" w:hAnsi="Marianne" w:cs="Arial"/>
          <w:b/>
        </w:rPr>
        <w:t>?</w:t>
      </w:r>
    </w:p>
    <w:p w:rsidR="0013405A" w:rsidRPr="00693954" w:rsidRDefault="0013405A" w:rsidP="007D4C89">
      <w:pPr>
        <w:autoSpaceDE w:val="0"/>
        <w:autoSpaceDN w:val="0"/>
        <w:adjustRightInd w:val="0"/>
        <w:jc w:val="both"/>
        <w:rPr>
          <w:rFonts w:ascii="Marianne" w:hAnsi="Marianne" w:cs="Arial"/>
        </w:rPr>
      </w:pPr>
      <w:r w:rsidRPr="00693954">
        <w:rPr>
          <w:rFonts w:ascii="Marianne" w:hAnsi="Marianne" w:cs="Arial"/>
        </w:rPr>
        <w:t>Les personnes ayant des difficultés de mobilité peuvent bénéficier d’une prescription pour</w:t>
      </w:r>
      <w:r w:rsidR="005E6540" w:rsidRPr="00693954">
        <w:rPr>
          <w:rFonts w:ascii="Marianne" w:hAnsi="Marianne" w:cs="Arial"/>
        </w:rPr>
        <w:t xml:space="preserve"> </w:t>
      </w:r>
      <w:r w:rsidRPr="00693954">
        <w:rPr>
          <w:rFonts w:ascii="Marianne" w:hAnsi="Marianne" w:cs="Arial"/>
        </w:rPr>
        <w:t xml:space="preserve">un bon de transport par leur médecin. </w:t>
      </w:r>
      <w:r w:rsidR="007D4C89" w:rsidRPr="00693954">
        <w:rPr>
          <w:rFonts w:ascii="Marianne" w:hAnsi="Marianne" w:cs="Arial"/>
        </w:rPr>
        <w:t>Il faut se rapprocher de son médecin traitant.</w:t>
      </w:r>
    </w:p>
    <w:p w:rsidR="007D4C89" w:rsidRPr="00693954" w:rsidRDefault="007D4C89" w:rsidP="007D4C89">
      <w:pPr>
        <w:widowControl w:val="0"/>
        <w:suppressAutoHyphens/>
        <w:spacing w:before="180"/>
        <w:jc w:val="both"/>
        <w:textAlignment w:val="baseline"/>
        <w:rPr>
          <w:rFonts w:ascii="Marianne" w:hAnsi="Marianne" w:cs="Arial"/>
          <w:b/>
        </w:rPr>
      </w:pPr>
      <w:r w:rsidRPr="00693954">
        <w:rPr>
          <w:rFonts w:ascii="Marianne" w:hAnsi="Marianne" w:cs="Arial"/>
          <w:b/>
        </w:rPr>
        <w:t>Les femmes enceintes peuvent-elle se faire vacciner</w:t>
      </w:r>
      <w:r w:rsidRPr="00693954">
        <w:rPr>
          <w:rFonts w:ascii="Calibri" w:hAnsi="Calibri" w:cs="Calibri"/>
          <w:b/>
        </w:rPr>
        <w:t> </w:t>
      </w:r>
      <w:r w:rsidRPr="00693954">
        <w:rPr>
          <w:rFonts w:ascii="Marianne" w:hAnsi="Marianne" w:cs="Arial"/>
          <w:b/>
        </w:rPr>
        <w:t>?</w:t>
      </w:r>
    </w:p>
    <w:p w:rsidR="007D4C89" w:rsidRPr="00693954" w:rsidRDefault="007D4C89" w:rsidP="007D4C89">
      <w:pPr>
        <w:jc w:val="both"/>
        <w:rPr>
          <w:rFonts w:ascii="Marianne" w:hAnsi="Marianne" w:cs="Arial"/>
        </w:rPr>
      </w:pPr>
      <w:r w:rsidRPr="00693954">
        <w:rPr>
          <w:rFonts w:ascii="Marianne" w:hAnsi="Marianne" w:cs="Arial"/>
        </w:rPr>
        <w:t xml:space="preserve">Les femmes enceintes </w:t>
      </w:r>
      <w:r w:rsidR="00C458E4" w:rsidRPr="00693954">
        <w:rPr>
          <w:rFonts w:ascii="Marianne" w:hAnsi="Marianne" w:cs="Arial"/>
        </w:rPr>
        <w:t>peuvent se faire vacciner en centre de vaccination, et s’il</w:t>
      </w:r>
      <w:r w:rsidR="00FB5B11" w:rsidRPr="00693954">
        <w:rPr>
          <w:rFonts w:ascii="Marianne" w:hAnsi="Marianne" w:cs="Arial"/>
        </w:rPr>
        <w:t>s</w:t>
      </w:r>
      <w:r w:rsidR="00C458E4" w:rsidRPr="00693954">
        <w:rPr>
          <w:rFonts w:ascii="Marianne" w:hAnsi="Marianne" w:cs="Arial"/>
        </w:rPr>
        <w:t xml:space="preserve"> sont volontaires chez leur médecin, leur sage-femme</w:t>
      </w:r>
      <w:r w:rsidR="00347AD3">
        <w:rPr>
          <w:rFonts w:ascii="Marianne" w:hAnsi="Marianne" w:cs="Arial"/>
        </w:rPr>
        <w:t>, leur infirmier</w:t>
      </w:r>
      <w:r w:rsidR="00C458E4" w:rsidRPr="00693954">
        <w:rPr>
          <w:rFonts w:ascii="Marianne" w:hAnsi="Marianne" w:cs="Arial"/>
        </w:rPr>
        <w:t xml:space="preserve"> ou leur pharmacien avec une prescription médicale du médecin traitant.</w:t>
      </w:r>
    </w:p>
    <w:p w:rsidR="00DB4369" w:rsidRPr="00693954" w:rsidRDefault="00DB4369" w:rsidP="0043471A">
      <w:pPr>
        <w:jc w:val="both"/>
        <w:rPr>
          <w:rFonts w:ascii="Marianne" w:hAnsi="Marianne" w:cs="Arial"/>
          <w:b/>
          <w:u w:val="single"/>
        </w:rPr>
      </w:pPr>
    </w:p>
    <w:p w:rsidR="005F6F15" w:rsidRPr="00693954" w:rsidRDefault="005F6F15" w:rsidP="0043471A">
      <w:pPr>
        <w:jc w:val="both"/>
        <w:rPr>
          <w:rFonts w:ascii="Marianne" w:hAnsi="Marianne" w:cs="Arial"/>
          <w:b/>
          <w:color w:val="FF0000"/>
        </w:rPr>
      </w:pPr>
      <w:r w:rsidRPr="00693954">
        <w:rPr>
          <w:rFonts w:ascii="Marianne" w:hAnsi="Marianne" w:cs="Arial"/>
          <w:b/>
          <w:color w:val="FF0000"/>
        </w:rPr>
        <w:br w:type="page"/>
      </w:r>
    </w:p>
    <w:p w:rsidR="007E0B58" w:rsidRPr="00693954" w:rsidRDefault="007E0B58" w:rsidP="0043471A">
      <w:pPr>
        <w:pBdr>
          <w:bottom w:val="single" w:sz="4" w:space="1" w:color="auto"/>
        </w:pBdr>
        <w:jc w:val="both"/>
        <w:rPr>
          <w:rFonts w:ascii="Marianne" w:hAnsi="Marianne" w:cs="Arial"/>
          <w:b/>
          <w:color w:val="FF0000"/>
        </w:rPr>
      </w:pPr>
      <w:r w:rsidRPr="00693954">
        <w:rPr>
          <w:rFonts w:ascii="Marianne" w:hAnsi="Marianne" w:cs="Arial"/>
          <w:b/>
          <w:color w:val="FF0000"/>
        </w:rPr>
        <w:lastRenderedPageBreak/>
        <w:t>LES VACCINS</w:t>
      </w:r>
      <w:r w:rsidR="00186EB0" w:rsidRPr="00693954">
        <w:rPr>
          <w:rFonts w:ascii="Marianne" w:hAnsi="Marianne" w:cs="Arial"/>
          <w:b/>
          <w:color w:val="FF0000"/>
        </w:rPr>
        <w:t xml:space="preserve"> CONTRE LA </w:t>
      </w:r>
      <w:r w:rsidR="00853A18" w:rsidRPr="00693954">
        <w:rPr>
          <w:rFonts w:ascii="Marianne" w:hAnsi="Marianne" w:cs="Arial"/>
          <w:b/>
          <w:color w:val="FF0000"/>
        </w:rPr>
        <w:t>C</w:t>
      </w:r>
      <w:r w:rsidR="007E3F4C" w:rsidRPr="00693954">
        <w:rPr>
          <w:rFonts w:ascii="Marianne" w:hAnsi="Marianne" w:cs="Arial"/>
          <w:b/>
          <w:color w:val="FF0000"/>
        </w:rPr>
        <w:t>OVID</w:t>
      </w:r>
      <w:r w:rsidR="00186EB0" w:rsidRPr="00693954">
        <w:rPr>
          <w:rFonts w:ascii="Marianne" w:hAnsi="Marianne" w:cs="Arial"/>
          <w:b/>
          <w:color w:val="FF0000"/>
        </w:rPr>
        <w:t>-19</w:t>
      </w:r>
    </w:p>
    <w:p w:rsidR="00186EB0" w:rsidRPr="00693954" w:rsidRDefault="00186EB0" w:rsidP="0043471A">
      <w:pPr>
        <w:jc w:val="both"/>
        <w:rPr>
          <w:rFonts w:ascii="Marianne" w:hAnsi="Marianne" w:cs="Arial"/>
        </w:rPr>
      </w:pPr>
    </w:p>
    <w:p w:rsidR="00186EB0" w:rsidRPr="00693954" w:rsidRDefault="00186EB0" w:rsidP="0043471A">
      <w:pPr>
        <w:jc w:val="both"/>
        <w:rPr>
          <w:rFonts w:ascii="Marianne" w:hAnsi="Marianne" w:cs="Arial"/>
          <w:b/>
        </w:rPr>
      </w:pPr>
      <w:r w:rsidRPr="00693954">
        <w:rPr>
          <w:rFonts w:ascii="Marianne" w:hAnsi="Marianne" w:cs="Arial"/>
          <w:b/>
        </w:rPr>
        <w:t>Comment fonctionne un vaccin</w:t>
      </w:r>
      <w:r w:rsidRPr="00693954">
        <w:rPr>
          <w:rFonts w:ascii="Calibri" w:hAnsi="Calibri" w:cs="Calibri"/>
          <w:b/>
        </w:rPr>
        <w:t> </w:t>
      </w:r>
      <w:r w:rsidRPr="00693954">
        <w:rPr>
          <w:rFonts w:ascii="Marianne" w:hAnsi="Marianne" w:cs="Arial"/>
          <w:b/>
        </w:rPr>
        <w:t xml:space="preserve">? </w:t>
      </w:r>
    </w:p>
    <w:p w:rsidR="00186EB0" w:rsidRPr="00693954" w:rsidRDefault="00186EB0" w:rsidP="0043471A">
      <w:pPr>
        <w:jc w:val="both"/>
        <w:rPr>
          <w:rFonts w:ascii="Marianne" w:hAnsi="Marianne" w:cs="Arial"/>
        </w:rPr>
      </w:pPr>
      <w:r w:rsidRPr="00693954">
        <w:rPr>
          <w:rFonts w:ascii="Marianne" w:hAnsi="Marianne" w:cs="Arial"/>
        </w:rPr>
        <w:t xml:space="preserve">Lorsqu’on tombe malade, notre système immunitaire se défend en fabriquant notamment des anticorps. Ils sont destinés à neutraliser et aider à éliminer le virus à l’origine de la maladie. </w:t>
      </w:r>
    </w:p>
    <w:p w:rsidR="00186EB0" w:rsidRPr="00693954" w:rsidRDefault="00186EB0" w:rsidP="0043471A">
      <w:pPr>
        <w:jc w:val="both"/>
        <w:rPr>
          <w:rFonts w:ascii="Marianne" w:hAnsi="Marianne" w:cs="Arial"/>
        </w:rPr>
      </w:pPr>
      <w:r w:rsidRPr="00693954">
        <w:rPr>
          <w:rFonts w:ascii="Marianne" w:hAnsi="Marianne" w:cs="Arial"/>
        </w:rPr>
        <w:t xml:space="preserve">La vaccination s’appuie sur ce mode de fonctionnement : elle introduit dans notre corps un virus inactivé, une partie du virus ou un ARN messager. Notre système immunitaire produit </w:t>
      </w:r>
      <w:r w:rsidR="005E6540" w:rsidRPr="00693954">
        <w:rPr>
          <w:rFonts w:ascii="Marianne" w:hAnsi="Marianne" w:cs="Arial"/>
        </w:rPr>
        <w:t xml:space="preserve">alors </w:t>
      </w:r>
      <w:r w:rsidRPr="00693954">
        <w:rPr>
          <w:rFonts w:ascii="Marianne" w:hAnsi="Marianne" w:cs="Arial"/>
        </w:rPr>
        <w:t>des anticorps en réaction à cette injection. Ainsi, le vaccin permet que notre système immunitaire reconnaisse spécifiquement l’agent infectieux s’il s’introduit dans notre organisme. Il est alors détecté, neutralisé et éliminé avant qu’il ne puisse nous rendre malade.</w:t>
      </w:r>
    </w:p>
    <w:p w:rsidR="007E3F4C" w:rsidRPr="00693954" w:rsidRDefault="007E3F4C" w:rsidP="0043471A">
      <w:pPr>
        <w:jc w:val="both"/>
        <w:rPr>
          <w:rFonts w:ascii="Marianne" w:hAnsi="Marianne" w:cs="Arial"/>
        </w:rPr>
      </w:pPr>
    </w:p>
    <w:p w:rsidR="00186EB0" w:rsidRPr="00693954" w:rsidRDefault="00186EB0" w:rsidP="0043471A">
      <w:pPr>
        <w:jc w:val="both"/>
        <w:rPr>
          <w:rFonts w:ascii="Marianne" w:hAnsi="Marianne" w:cs="Arial"/>
          <w:b/>
        </w:rPr>
      </w:pPr>
      <w:bookmarkStart w:id="17" w:name="_Toc60921067"/>
      <w:bookmarkStart w:id="18" w:name="_Toc60927671"/>
      <w:r w:rsidRPr="00693954">
        <w:rPr>
          <w:rFonts w:ascii="Marianne" w:hAnsi="Marianne" w:cs="Arial"/>
          <w:b/>
        </w:rPr>
        <w:t>Comment fonctionne un vaccin à ARN</w:t>
      </w:r>
      <w:r w:rsidRPr="00693954">
        <w:rPr>
          <w:rFonts w:ascii="Calibri" w:hAnsi="Calibri" w:cs="Calibri"/>
          <w:b/>
        </w:rPr>
        <w:t> </w:t>
      </w:r>
      <w:r w:rsidRPr="00693954">
        <w:rPr>
          <w:rFonts w:ascii="Marianne" w:hAnsi="Marianne" w:cs="Arial"/>
          <w:b/>
        </w:rPr>
        <w:t>?</w:t>
      </w:r>
      <w:bookmarkEnd w:id="17"/>
      <w:bookmarkEnd w:id="18"/>
      <w:r w:rsidRPr="00693954">
        <w:rPr>
          <w:rFonts w:ascii="Marianne" w:hAnsi="Marianne" w:cs="Arial"/>
          <w:b/>
        </w:rPr>
        <w:t xml:space="preserve"> </w:t>
      </w:r>
      <w:r w:rsidR="00F2640A" w:rsidRPr="00693954">
        <w:rPr>
          <w:rFonts w:ascii="Marianne" w:hAnsi="Marianne" w:cs="Arial"/>
          <w:b/>
        </w:rPr>
        <w:t>En quoi ce procédé est-il profondément différent et/ou nouveau</w:t>
      </w:r>
      <w:r w:rsidR="00F2640A" w:rsidRPr="00693954">
        <w:rPr>
          <w:rFonts w:ascii="Calibri" w:hAnsi="Calibri" w:cs="Calibri"/>
          <w:b/>
        </w:rPr>
        <w:t> </w:t>
      </w:r>
      <w:r w:rsidR="00F2640A" w:rsidRPr="00693954">
        <w:rPr>
          <w:rFonts w:ascii="Marianne" w:hAnsi="Marianne" w:cs="Arial"/>
          <w:b/>
        </w:rPr>
        <w:t>?</w:t>
      </w:r>
    </w:p>
    <w:p w:rsidR="00186EB0" w:rsidRPr="00693954" w:rsidRDefault="00186EB0" w:rsidP="0043471A">
      <w:pPr>
        <w:jc w:val="both"/>
        <w:rPr>
          <w:rFonts w:ascii="Marianne" w:hAnsi="Marianne" w:cs="Arial"/>
        </w:rPr>
      </w:pPr>
      <w:r w:rsidRPr="00693954">
        <w:rPr>
          <w:rFonts w:ascii="Marianne" w:hAnsi="Marianne" w:cs="Arial"/>
        </w:rPr>
        <w:t>Le principe des vaccins à acides nucléiques (vaccins à ARN ou à ADN) est un peu différent du principe plus «</w:t>
      </w:r>
      <w:r w:rsidRPr="00693954">
        <w:rPr>
          <w:rFonts w:ascii="Calibri" w:hAnsi="Calibri" w:cs="Calibri"/>
        </w:rPr>
        <w:t> </w:t>
      </w:r>
      <w:r w:rsidRPr="00693954">
        <w:rPr>
          <w:rFonts w:ascii="Marianne" w:hAnsi="Marianne" w:cs="Arial"/>
        </w:rPr>
        <w:t>classique</w:t>
      </w:r>
      <w:r w:rsidRPr="00693954">
        <w:rPr>
          <w:rFonts w:ascii="Calibri" w:hAnsi="Calibri" w:cs="Calibri"/>
        </w:rPr>
        <w:t> </w:t>
      </w:r>
      <w:r w:rsidRPr="00693954">
        <w:rPr>
          <w:rFonts w:ascii="Marianne" w:hAnsi="Marianne" w:cs="Marianne"/>
        </w:rPr>
        <w:t>»</w:t>
      </w:r>
      <w:r w:rsidRPr="00693954">
        <w:rPr>
          <w:rFonts w:ascii="Marianne" w:hAnsi="Marianne" w:cs="Arial"/>
        </w:rPr>
        <w:t xml:space="preserve"> de la vaccination, m</w:t>
      </w:r>
      <w:r w:rsidRPr="00693954">
        <w:rPr>
          <w:rFonts w:ascii="Marianne" w:hAnsi="Marianne" w:cs="Marianne"/>
        </w:rPr>
        <w:t>ê</w:t>
      </w:r>
      <w:r w:rsidRPr="00693954">
        <w:rPr>
          <w:rFonts w:ascii="Marianne" w:hAnsi="Marianne" w:cs="Arial"/>
        </w:rPr>
        <w:t>me si l</w:t>
      </w:r>
      <w:r w:rsidRPr="00693954">
        <w:rPr>
          <w:rFonts w:ascii="Marianne" w:hAnsi="Marianne" w:cs="Marianne"/>
        </w:rPr>
        <w:t>’</w:t>
      </w:r>
      <w:r w:rsidRPr="00693954">
        <w:rPr>
          <w:rFonts w:ascii="Marianne" w:hAnsi="Marianne" w:cs="Arial"/>
        </w:rPr>
        <w:t>id</w:t>
      </w:r>
      <w:r w:rsidRPr="00693954">
        <w:rPr>
          <w:rFonts w:ascii="Marianne" w:hAnsi="Marianne" w:cs="Marianne"/>
        </w:rPr>
        <w:t>é</w:t>
      </w:r>
      <w:r w:rsidRPr="00693954">
        <w:rPr>
          <w:rFonts w:ascii="Marianne" w:hAnsi="Marianne" w:cs="Arial"/>
        </w:rPr>
        <w:t xml:space="preserve">e de base est bien </w:t>
      </w:r>
      <w:r w:rsidRPr="00693954">
        <w:rPr>
          <w:rFonts w:ascii="Marianne" w:hAnsi="Marianne" w:cs="Marianne"/>
        </w:rPr>
        <w:t>é</w:t>
      </w:r>
      <w:r w:rsidRPr="00693954">
        <w:rPr>
          <w:rFonts w:ascii="Marianne" w:hAnsi="Marianne" w:cs="Arial"/>
        </w:rPr>
        <w:t>galement de confronter le syst</w:t>
      </w:r>
      <w:r w:rsidRPr="00693954">
        <w:rPr>
          <w:rFonts w:ascii="Marianne" w:hAnsi="Marianne" w:cs="Marianne"/>
        </w:rPr>
        <w:t>è</w:t>
      </w:r>
      <w:r w:rsidRPr="00693954">
        <w:rPr>
          <w:rFonts w:ascii="Marianne" w:hAnsi="Marianne" w:cs="Arial"/>
        </w:rPr>
        <w:t xml:space="preserve">me immunitaire </w:t>
      </w:r>
      <w:r w:rsidRPr="00693954">
        <w:rPr>
          <w:rFonts w:ascii="Marianne" w:hAnsi="Marianne" w:cs="Marianne"/>
        </w:rPr>
        <w:t>à</w:t>
      </w:r>
      <w:r w:rsidRPr="00693954">
        <w:rPr>
          <w:rFonts w:ascii="Marianne" w:hAnsi="Marianne" w:cs="Arial"/>
        </w:rPr>
        <w:t xml:space="preserve"> un </w:t>
      </w:r>
      <w:r w:rsidRPr="00693954">
        <w:rPr>
          <w:rFonts w:ascii="Marianne" w:hAnsi="Marianne" w:cs="Marianne"/>
        </w:rPr>
        <w:t>«</w:t>
      </w:r>
      <w:r w:rsidRPr="00693954">
        <w:rPr>
          <w:rFonts w:ascii="Marianne" w:hAnsi="Marianne" w:cs="Arial"/>
        </w:rPr>
        <w:t xml:space="preserve"> leurre </w:t>
      </w:r>
      <w:r w:rsidRPr="00693954">
        <w:rPr>
          <w:rFonts w:ascii="Marianne" w:hAnsi="Marianne" w:cs="Marianne"/>
        </w:rPr>
        <w:t>»</w:t>
      </w:r>
      <w:r w:rsidRPr="00693954">
        <w:rPr>
          <w:rFonts w:ascii="Marianne" w:hAnsi="Marianne" w:cs="Arial"/>
        </w:rPr>
        <w:t xml:space="preserve"> pour le pousser </w:t>
      </w:r>
      <w:r w:rsidRPr="00693954">
        <w:rPr>
          <w:rFonts w:ascii="Marianne" w:hAnsi="Marianne" w:cs="Marianne"/>
        </w:rPr>
        <w:t>à</w:t>
      </w:r>
      <w:r w:rsidRPr="00693954">
        <w:rPr>
          <w:rFonts w:ascii="Marianne" w:hAnsi="Marianne" w:cs="Arial"/>
        </w:rPr>
        <w:t xml:space="preserve"> d</w:t>
      </w:r>
      <w:r w:rsidRPr="00693954">
        <w:rPr>
          <w:rFonts w:ascii="Marianne" w:hAnsi="Marianne" w:cs="Marianne"/>
        </w:rPr>
        <w:t>é</w:t>
      </w:r>
      <w:r w:rsidRPr="00693954">
        <w:rPr>
          <w:rFonts w:ascii="Marianne" w:hAnsi="Marianne" w:cs="Arial"/>
        </w:rPr>
        <w:t>velopper des anticorps contre le virus.</w:t>
      </w:r>
    </w:p>
    <w:p w:rsidR="007E3F4C" w:rsidRPr="00693954" w:rsidRDefault="00186EB0" w:rsidP="0043471A">
      <w:pPr>
        <w:jc w:val="both"/>
        <w:rPr>
          <w:rFonts w:ascii="Marianne" w:hAnsi="Marianne" w:cs="Arial"/>
        </w:rPr>
      </w:pPr>
      <w:r w:rsidRPr="00693954">
        <w:rPr>
          <w:rFonts w:ascii="Marianne" w:hAnsi="Marianne" w:cs="Arial"/>
        </w:rPr>
        <w:t>Les «</w:t>
      </w:r>
      <w:r w:rsidRPr="00693954">
        <w:rPr>
          <w:rFonts w:ascii="Calibri" w:hAnsi="Calibri" w:cs="Calibri"/>
        </w:rPr>
        <w:t> </w:t>
      </w:r>
      <w:r w:rsidRPr="00693954">
        <w:rPr>
          <w:rFonts w:ascii="Marianne" w:hAnsi="Marianne" w:cs="Arial"/>
        </w:rPr>
        <w:t xml:space="preserve">vaccins </w:t>
      </w:r>
      <w:r w:rsidRPr="00693954">
        <w:rPr>
          <w:rFonts w:ascii="Marianne" w:hAnsi="Marianne" w:cs="Marianne"/>
        </w:rPr>
        <w:t>à</w:t>
      </w:r>
      <w:r w:rsidRPr="00693954">
        <w:rPr>
          <w:rFonts w:ascii="Marianne" w:hAnsi="Marianne" w:cs="Arial"/>
        </w:rPr>
        <w:t xml:space="preserve"> ARN messager</w:t>
      </w:r>
      <w:r w:rsidRPr="00693954">
        <w:rPr>
          <w:rFonts w:ascii="Calibri" w:hAnsi="Calibri" w:cs="Calibri"/>
        </w:rPr>
        <w:t> </w:t>
      </w:r>
      <w:r w:rsidRPr="00693954">
        <w:rPr>
          <w:rFonts w:ascii="Marianne" w:hAnsi="Marianne" w:cs="Marianne"/>
        </w:rPr>
        <w:t>»</w:t>
      </w:r>
      <w:r w:rsidRPr="00693954">
        <w:rPr>
          <w:rFonts w:ascii="Marianne" w:hAnsi="Marianne" w:cs="Arial"/>
        </w:rPr>
        <w:t xml:space="preserve">, comme ceux de Pfizer-BioNTech et Moderna, consistent </w:t>
      </w:r>
      <w:r w:rsidRPr="00693954">
        <w:rPr>
          <w:rFonts w:ascii="Marianne" w:hAnsi="Marianne" w:cs="Marianne"/>
        </w:rPr>
        <w:t>à</w:t>
      </w:r>
      <w:r w:rsidRPr="00693954">
        <w:rPr>
          <w:rFonts w:ascii="Marianne" w:hAnsi="Marianne" w:cs="Arial"/>
        </w:rPr>
        <w:t xml:space="preserve"> injecter dans l</w:t>
      </w:r>
      <w:r w:rsidRPr="00693954">
        <w:rPr>
          <w:rFonts w:ascii="Marianne" w:hAnsi="Marianne" w:cs="Marianne"/>
        </w:rPr>
        <w:t>’</w:t>
      </w:r>
      <w:r w:rsidRPr="00693954">
        <w:rPr>
          <w:rFonts w:ascii="Marianne" w:hAnsi="Marianne" w:cs="Arial"/>
        </w:rPr>
        <w:t>organisme non pas le virus mais des mol</w:t>
      </w:r>
      <w:r w:rsidRPr="00693954">
        <w:rPr>
          <w:rFonts w:ascii="Marianne" w:hAnsi="Marianne" w:cs="Marianne"/>
        </w:rPr>
        <w:t>é</w:t>
      </w:r>
      <w:r w:rsidRPr="00693954">
        <w:rPr>
          <w:rFonts w:ascii="Marianne" w:hAnsi="Marianne" w:cs="Arial"/>
        </w:rPr>
        <w:t>cules d</w:t>
      </w:r>
      <w:r w:rsidRPr="00693954">
        <w:rPr>
          <w:rFonts w:ascii="Marianne" w:hAnsi="Marianne" w:cs="Marianne"/>
        </w:rPr>
        <w:t>’«</w:t>
      </w:r>
      <w:r w:rsidRPr="00693954">
        <w:rPr>
          <w:rFonts w:ascii="Calibri" w:hAnsi="Calibri" w:cs="Calibri"/>
        </w:rPr>
        <w:t> </w:t>
      </w:r>
      <w:r w:rsidRPr="00693954">
        <w:rPr>
          <w:rFonts w:ascii="Marianne" w:hAnsi="Marianne" w:cs="Arial"/>
        </w:rPr>
        <w:t>ARN messager</w:t>
      </w:r>
      <w:r w:rsidRPr="00693954">
        <w:rPr>
          <w:rFonts w:ascii="Calibri" w:hAnsi="Calibri" w:cs="Calibri"/>
        </w:rPr>
        <w:t> </w:t>
      </w:r>
      <w:r w:rsidRPr="00693954">
        <w:rPr>
          <w:rFonts w:ascii="Marianne" w:hAnsi="Marianne" w:cs="Marianne"/>
        </w:rPr>
        <w:t>»</w:t>
      </w:r>
      <w:r w:rsidRPr="00693954">
        <w:rPr>
          <w:rFonts w:ascii="Marianne" w:hAnsi="Marianne" w:cs="Arial"/>
        </w:rPr>
        <w:t>, fabriqu</w:t>
      </w:r>
      <w:r w:rsidRPr="00693954">
        <w:rPr>
          <w:rFonts w:ascii="Marianne" w:hAnsi="Marianne" w:cs="Marianne"/>
        </w:rPr>
        <w:t>é</w:t>
      </w:r>
      <w:r w:rsidRPr="00693954">
        <w:rPr>
          <w:rFonts w:ascii="Marianne" w:hAnsi="Marianne" w:cs="Arial"/>
        </w:rPr>
        <w:t xml:space="preserve"> en laboratoire. Cet ARN, encapsul</w:t>
      </w:r>
      <w:r w:rsidRPr="00693954">
        <w:rPr>
          <w:rFonts w:ascii="Marianne" w:hAnsi="Marianne" w:cs="Marianne"/>
        </w:rPr>
        <w:t>é</w:t>
      </w:r>
      <w:r w:rsidRPr="00693954">
        <w:rPr>
          <w:rFonts w:ascii="Marianne" w:hAnsi="Marianne" w:cs="Arial"/>
        </w:rPr>
        <w:t xml:space="preserve"> dans des particules de lipides, sans adjuvant chimique, ordonne aux cellules au niveau du site d’injection (principalement les cellules musculaires et les cellules du système immunitaire) de fabriquer une protéine spécifique du virus responsable de la C</w:t>
      </w:r>
      <w:r w:rsidR="0097733F" w:rsidRPr="00693954">
        <w:rPr>
          <w:rFonts w:ascii="Marianne" w:hAnsi="Marianne" w:cs="Arial"/>
        </w:rPr>
        <w:t>ovid</w:t>
      </w:r>
      <w:r w:rsidRPr="00693954">
        <w:rPr>
          <w:rFonts w:ascii="Marianne" w:hAnsi="Marianne" w:cs="Arial"/>
        </w:rPr>
        <w:t xml:space="preserve">, ce qui activera une réponse immunitaire. Il est ensuite rapidement éliminé. </w:t>
      </w:r>
    </w:p>
    <w:p w:rsidR="007E3F4C" w:rsidRPr="00693954" w:rsidRDefault="007E3F4C" w:rsidP="0043471A">
      <w:pPr>
        <w:jc w:val="both"/>
        <w:rPr>
          <w:rFonts w:ascii="Marianne" w:hAnsi="Marianne" w:cs="Arial"/>
        </w:rPr>
      </w:pPr>
    </w:p>
    <w:p w:rsidR="00F2640A" w:rsidRPr="00693954" w:rsidRDefault="00186EB0" w:rsidP="0043471A">
      <w:pPr>
        <w:jc w:val="both"/>
        <w:rPr>
          <w:rFonts w:ascii="Marianne" w:hAnsi="Marianne" w:cs="Arial"/>
        </w:rPr>
      </w:pPr>
      <w:r w:rsidRPr="00693954">
        <w:rPr>
          <w:rFonts w:ascii="Marianne" w:hAnsi="Marianne" w:cs="Arial"/>
          <w:b/>
        </w:rPr>
        <w:t>L’ARN messager ne pénètre jamais dans le noyau de la cellule. Il n’a aucune action sur le génome, autrement dit, il ne modifie pas l’ADN.</w:t>
      </w:r>
      <w:r w:rsidRPr="00693954">
        <w:rPr>
          <w:rFonts w:ascii="Marianne" w:hAnsi="Marianne" w:cs="Arial"/>
        </w:rPr>
        <w:t xml:space="preserve"> </w:t>
      </w:r>
    </w:p>
    <w:p w:rsidR="00186EB0" w:rsidRPr="00693954" w:rsidRDefault="0097733F" w:rsidP="0043471A">
      <w:pPr>
        <w:jc w:val="both"/>
        <w:rPr>
          <w:rFonts w:ascii="Marianne" w:hAnsi="Marianne" w:cs="Arial"/>
        </w:rPr>
      </w:pPr>
      <w:r w:rsidRPr="00693954">
        <w:rPr>
          <w:rFonts w:ascii="Marianne" w:hAnsi="Marianne"/>
        </w:rPr>
        <w:t>En savoir plus</w:t>
      </w:r>
      <w:r w:rsidRPr="00693954">
        <w:rPr>
          <w:rFonts w:ascii="Calibri" w:hAnsi="Calibri" w:cs="Calibri"/>
        </w:rPr>
        <w:t> </w:t>
      </w:r>
      <w:r w:rsidRPr="00693954">
        <w:rPr>
          <w:rFonts w:ascii="Marianne" w:hAnsi="Marianne"/>
        </w:rPr>
        <w:t>:</w:t>
      </w:r>
      <w:r w:rsidRPr="00693954">
        <w:rPr>
          <w:rStyle w:val="Lienhypertexte"/>
          <w:rFonts w:ascii="Marianne" w:hAnsi="Marianne" w:cs="Arial"/>
          <w:u w:val="none"/>
        </w:rPr>
        <w:t xml:space="preserve"> </w:t>
      </w:r>
      <w:hyperlink r:id="rId19" w:history="1">
        <w:r w:rsidR="00F2640A" w:rsidRPr="00693954">
          <w:rPr>
            <w:rStyle w:val="Lienhypertexte"/>
            <w:rFonts w:ascii="Marianne" w:hAnsi="Marianne" w:cs="Arial"/>
          </w:rPr>
          <w:t>https://www.inserm.fr/information-en-sante/c-est-quoi/secret-fabrication-c-est-quoi-arn-messager</w:t>
        </w:r>
      </w:hyperlink>
    </w:p>
    <w:p w:rsidR="007E2785" w:rsidRPr="00693954" w:rsidRDefault="007E2785" w:rsidP="0043471A">
      <w:pPr>
        <w:jc w:val="both"/>
        <w:rPr>
          <w:rFonts w:ascii="Marianne" w:hAnsi="Marianne" w:cs="Arial"/>
        </w:rPr>
      </w:pPr>
    </w:p>
    <w:p w:rsidR="007E2785" w:rsidRPr="00693954" w:rsidRDefault="007E2785" w:rsidP="0043471A">
      <w:pPr>
        <w:jc w:val="both"/>
        <w:rPr>
          <w:rFonts w:ascii="Marianne" w:hAnsi="Marianne" w:cs="Arial"/>
          <w:b/>
        </w:rPr>
      </w:pPr>
      <w:r w:rsidRPr="00693954">
        <w:rPr>
          <w:rFonts w:ascii="Marianne" w:hAnsi="Marianne" w:cs="Arial"/>
          <w:b/>
        </w:rPr>
        <w:t>Quelles garanties d'efficacité et avec quelles moyens de preuves</w:t>
      </w:r>
      <w:r w:rsidRPr="00693954">
        <w:rPr>
          <w:rFonts w:ascii="Calibri" w:hAnsi="Calibri" w:cs="Calibri"/>
          <w:b/>
        </w:rPr>
        <w:t> </w:t>
      </w:r>
      <w:r w:rsidRPr="00693954">
        <w:rPr>
          <w:rFonts w:ascii="Marianne" w:hAnsi="Marianne" w:cs="Arial"/>
          <w:b/>
        </w:rPr>
        <w:t xml:space="preserve">? </w:t>
      </w:r>
    </w:p>
    <w:p w:rsidR="007E2785" w:rsidRPr="00693954" w:rsidRDefault="007E2785" w:rsidP="0043471A">
      <w:pPr>
        <w:jc w:val="both"/>
        <w:rPr>
          <w:rFonts w:ascii="Marianne" w:hAnsi="Marianne" w:cs="Arial"/>
          <w:color w:val="FF0000"/>
        </w:rPr>
      </w:pPr>
      <w:r w:rsidRPr="00693954">
        <w:rPr>
          <w:rFonts w:ascii="Marianne" w:hAnsi="Marianne" w:cs="Arial"/>
        </w:rPr>
        <w:t xml:space="preserve">Le laboratoire PFEIZER BIONTECH a du apporter la preuve de l’efficacité du vaccin en phase 3 du protocole de recherche clinique. </w:t>
      </w:r>
    </w:p>
    <w:p w:rsidR="005E6540" w:rsidRPr="00693954" w:rsidRDefault="007E2785" w:rsidP="0043471A">
      <w:pPr>
        <w:jc w:val="both"/>
        <w:rPr>
          <w:rFonts w:ascii="Marianne" w:hAnsi="Marianne" w:cs="Arial"/>
        </w:rPr>
      </w:pPr>
      <w:r w:rsidRPr="00693954">
        <w:rPr>
          <w:rFonts w:ascii="Marianne" w:hAnsi="Marianne" w:cs="Arial"/>
        </w:rPr>
        <w:t xml:space="preserve">En outre, des études en milieu réel (et non pas seulement en laboratoire) ont pu être menées à </w:t>
      </w:r>
      <w:r w:rsidR="005E6540" w:rsidRPr="00693954">
        <w:rPr>
          <w:rFonts w:ascii="Marianne" w:hAnsi="Marianne" w:cs="Arial"/>
        </w:rPr>
        <w:t>l’initiative de certains états, comme en</w:t>
      </w:r>
      <w:r w:rsidRPr="00693954">
        <w:rPr>
          <w:rFonts w:ascii="Marianne" w:hAnsi="Marianne" w:cs="Arial"/>
        </w:rPr>
        <w:t xml:space="preserve"> d’</w:t>
      </w:r>
      <w:r w:rsidR="005E6540" w:rsidRPr="00693954">
        <w:rPr>
          <w:rFonts w:ascii="Marianne" w:hAnsi="Marianne" w:cs="Arial"/>
        </w:rPr>
        <w:t>Israël, qui ont démontré l’efficacité du vaccin.</w:t>
      </w:r>
    </w:p>
    <w:p w:rsidR="007E2785" w:rsidRPr="00693954" w:rsidRDefault="007E2785" w:rsidP="0043471A">
      <w:pPr>
        <w:jc w:val="both"/>
        <w:rPr>
          <w:rFonts w:ascii="Marianne" w:hAnsi="Marianne" w:cs="Arial"/>
        </w:rPr>
      </w:pPr>
      <w:r w:rsidRPr="00693954">
        <w:rPr>
          <w:rFonts w:ascii="Marianne" w:hAnsi="Marianne" w:cs="Arial"/>
        </w:rPr>
        <w:t xml:space="preserve">Selon </w:t>
      </w:r>
      <w:r w:rsidR="007C31D4" w:rsidRPr="00693954">
        <w:rPr>
          <w:rFonts w:ascii="Marianne" w:hAnsi="Marianne" w:cs="Arial"/>
        </w:rPr>
        <w:t>l’Agence nationale de sécurité du médicament et des produits de santé (ANSM)</w:t>
      </w:r>
      <w:r w:rsidRPr="00693954">
        <w:rPr>
          <w:rFonts w:ascii="Marianne" w:hAnsi="Marianne" w:cs="Arial"/>
        </w:rPr>
        <w:t xml:space="preserve"> et le RCP des vaccins, l’efficacité vaccinale est obtenue 7 jours après la deuxième injection du vaccin Pfizer-Bio </w:t>
      </w:r>
      <w:proofErr w:type="spellStart"/>
      <w:r w:rsidRPr="00693954">
        <w:rPr>
          <w:rFonts w:ascii="Marianne" w:hAnsi="Marianne" w:cs="Arial"/>
        </w:rPr>
        <w:t>NTech</w:t>
      </w:r>
      <w:proofErr w:type="spellEnd"/>
      <w:r w:rsidRPr="00693954">
        <w:rPr>
          <w:rFonts w:ascii="Marianne" w:hAnsi="Marianne" w:cs="Arial"/>
        </w:rPr>
        <w:t xml:space="preserve"> (le vaccin disponible à la Réunion). Un suivi de l’efficacité v</w:t>
      </w:r>
      <w:r w:rsidR="005E6540" w:rsidRPr="00693954">
        <w:rPr>
          <w:rFonts w:ascii="Marianne" w:hAnsi="Marianne" w:cs="Arial"/>
        </w:rPr>
        <w:t>accinale sera mis en place par S</w:t>
      </w:r>
      <w:r w:rsidRPr="00693954">
        <w:rPr>
          <w:rFonts w:ascii="Marianne" w:hAnsi="Marianne" w:cs="Arial"/>
        </w:rPr>
        <w:t>anté publique France, en lien avec les centres nationaux de référence.</w:t>
      </w:r>
    </w:p>
    <w:p w:rsidR="0097733F" w:rsidRPr="00693954" w:rsidRDefault="0097733F" w:rsidP="0043471A">
      <w:pPr>
        <w:jc w:val="both"/>
        <w:rPr>
          <w:rFonts w:ascii="Marianne" w:hAnsi="Marianne" w:cs="Arial"/>
        </w:rPr>
      </w:pPr>
    </w:p>
    <w:p w:rsidR="007B7EC4" w:rsidRPr="00693954" w:rsidRDefault="007B7EC4" w:rsidP="0043471A">
      <w:pPr>
        <w:jc w:val="both"/>
        <w:rPr>
          <w:rFonts w:ascii="Marianne" w:hAnsi="Marianne" w:cs="Arial"/>
          <w:b/>
        </w:rPr>
      </w:pPr>
      <w:r w:rsidRPr="00693954">
        <w:rPr>
          <w:rFonts w:ascii="Marianne" w:hAnsi="Marianne" w:cs="Arial"/>
          <w:b/>
        </w:rPr>
        <w:t xml:space="preserve">Quels sont les composants de chaque vaccin </w:t>
      </w:r>
      <w:r w:rsidR="009206ED" w:rsidRPr="00693954">
        <w:rPr>
          <w:rFonts w:ascii="Marianne" w:hAnsi="Marianne" w:cs="Arial"/>
          <w:b/>
        </w:rPr>
        <w:t xml:space="preserve">contre la Covid-19 </w:t>
      </w:r>
      <w:r w:rsidRPr="00693954">
        <w:rPr>
          <w:rFonts w:ascii="Marianne" w:hAnsi="Marianne" w:cs="Arial"/>
          <w:b/>
        </w:rPr>
        <w:t>?</w:t>
      </w:r>
      <w:r w:rsidR="00C3408B" w:rsidRPr="00693954">
        <w:rPr>
          <w:rFonts w:ascii="Marianne" w:hAnsi="Marianne" w:cs="Arial"/>
          <w:b/>
        </w:rPr>
        <w:t xml:space="preserve"> </w:t>
      </w:r>
      <w:r w:rsidRPr="00693954">
        <w:rPr>
          <w:rFonts w:ascii="Marianne" w:hAnsi="Marianne" w:cs="Arial"/>
          <w:b/>
        </w:rPr>
        <w:t>Quels sont les composants allergisants ?</w:t>
      </w:r>
      <w:r w:rsidR="00C3408B" w:rsidRPr="00693954">
        <w:rPr>
          <w:rFonts w:ascii="Marianne" w:hAnsi="Marianne" w:cs="Arial"/>
          <w:b/>
        </w:rPr>
        <w:t xml:space="preserve"> </w:t>
      </w:r>
      <w:r w:rsidRPr="00693954">
        <w:rPr>
          <w:rFonts w:ascii="Marianne" w:hAnsi="Marianne" w:cs="Arial"/>
          <w:b/>
        </w:rPr>
        <w:t>Quels et combien d’adjuvants ou composants complémentaires contiennent-ils ?</w:t>
      </w:r>
    </w:p>
    <w:p w:rsidR="00E717B9" w:rsidRPr="00693954" w:rsidRDefault="00E717B9" w:rsidP="0043471A">
      <w:pPr>
        <w:jc w:val="both"/>
        <w:rPr>
          <w:rFonts w:ascii="Marianne" w:hAnsi="Marianne" w:cs="Arial"/>
          <w:b/>
        </w:rPr>
      </w:pPr>
      <w:r w:rsidRPr="00693954">
        <w:rPr>
          <w:rFonts w:ascii="Marianne" w:hAnsi="Marianne" w:cs="Arial"/>
          <w:b/>
        </w:rPr>
        <w:t xml:space="preserve">Quels sont les effets secondaires indiqués par chaque laboratoire producteur </w:t>
      </w:r>
      <w:r w:rsidR="00C3408B" w:rsidRPr="00693954">
        <w:rPr>
          <w:rFonts w:ascii="Marianne" w:hAnsi="Marianne" w:cs="Arial"/>
          <w:b/>
        </w:rPr>
        <w:t xml:space="preserve"> et </w:t>
      </w:r>
      <w:r w:rsidRPr="00693954">
        <w:rPr>
          <w:rFonts w:ascii="Marianne" w:hAnsi="Marianne" w:cs="Arial"/>
          <w:b/>
        </w:rPr>
        <w:t>pour chaque vaccin anti-</w:t>
      </w:r>
      <w:r w:rsidR="00853A18" w:rsidRPr="00693954">
        <w:rPr>
          <w:rFonts w:ascii="Marianne" w:hAnsi="Marianne" w:cs="Arial"/>
          <w:b/>
        </w:rPr>
        <w:t>Covid</w:t>
      </w:r>
      <w:r w:rsidRPr="00693954">
        <w:rPr>
          <w:rFonts w:ascii="Marianne" w:hAnsi="Marianne" w:cs="Arial"/>
          <w:b/>
        </w:rPr>
        <w:t xml:space="preserve"> ?</w:t>
      </w:r>
    </w:p>
    <w:p w:rsidR="00016A98" w:rsidRPr="00693954" w:rsidRDefault="00016A98" w:rsidP="0043471A">
      <w:pPr>
        <w:jc w:val="both"/>
        <w:rPr>
          <w:rFonts w:ascii="Marianne" w:hAnsi="Marianne" w:cs="Arial"/>
        </w:rPr>
      </w:pPr>
      <w:r w:rsidRPr="00693954">
        <w:rPr>
          <w:rFonts w:ascii="Marianne" w:hAnsi="Marianne" w:cs="Arial"/>
        </w:rPr>
        <w:t xml:space="preserve">Le développement et la mise sur le marché des vaccins contre la </w:t>
      </w:r>
      <w:r w:rsidR="009206ED" w:rsidRPr="00693954">
        <w:rPr>
          <w:rFonts w:ascii="Marianne" w:hAnsi="Marianne" w:cs="Arial"/>
        </w:rPr>
        <w:t xml:space="preserve">Covid-19 </w:t>
      </w:r>
      <w:r w:rsidRPr="00693954">
        <w:rPr>
          <w:rFonts w:ascii="Marianne" w:hAnsi="Marianne" w:cs="Arial"/>
        </w:rPr>
        <w:t xml:space="preserve">sont soumis à des exigences scientifiques et réglementaires qui permettent de garantir au mieux la qualité, la sécurité et l’efficacité de leur utilisation. L’Agence européenne des médicaments (EMA) évalue les vaccins contre la </w:t>
      </w:r>
      <w:r w:rsidR="009206ED" w:rsidRPr="00693954">
        <w:rPr>
          <w:rFonts w:ascii="Marianne" w:hAnsi="Marianne" w:cs="Arial"/>
        </w:rPr>
        <w:t xml:space="preserve">Covid-19 </w:t>
      </w:r>
      <w:r w:rsidRPr="00693954">
        <w:rPr>
          <w:rFonts w:ascii="Marianne" w:hAnsi="Marianne" w:cs="Arial"/>
        </w:rPr>
        <w:t>à l’aune des mêmes normes élevées que pour tous les autres vaccins avant qu’ils ne pu</w:t>
      </w:r>
      <w:r w:rsidR="00E717B9" w:rsidRPr="00693954">
        <w:rPr>
          <w:rFonts w:ascii="Marianne" w:hAnsi="Marianne" w:cs="Arial"/>
        </w:rPr>
        <w:t xml:space="preserve">issent être mis en circulation. </w:t>
      </w:r>
      <w:r w:rsidRPr="00693954">
        <w:rPr>
          <w:rFonts w:ascii="Marianne" w:hAnsi="Marianne" w:cs="Arial"/>
        </w:rPr>
        <w:t xml:space="preserve">En France, l’Agence nationale de sécurité du médicament et des produits de santé (ANSM) mobilise son expertise auprès de l’Agence européenne des médicaments (EMA), qui est au cœur de l’évaluation scientifique des vaccins contre la </w:t>
      </w:r>
      <w:r w:rsidR="009206ED" w:rsidRPr="00693954">
        <w:rPr>
          <w:rFonts w:ascii="Marianne" w:hAnsi="Marianne" w:cs="Arial"/>
        </w:rPr>
        <w:t xml:space="preserve">Covid-19 </w:t>
      </w:r>
      <w:r w:rsidRPr="00693954">
        <w:rPr>
          <w:rFonts w:ascii="Marianne" w:hAnsi="Marianne" w:cs="Arial"/>
        </w:rPr>
        <w:t>pour l’Union européenne, en vue de leur autorisation de mise sur le marché.</w:t>
      </w:r>
      <w:r w:rsidR="00E717B9" w:rsidRPr="00693954">
        <w:rPr>
          <w:rFonts w:ascii="Marianne" w:hAnsi="Marianne" w:cs="Arial"/>
        </w:rPr>
        <w:t xml:space="preserve"> </w:t>
      </w:r>
      <w:r w:rsidRPr="00693954">
        <w:rPr>
          <w:rFonts w:ascii="Marianne" w:hAnsi="Marianne" w:cs="Arial"/>
        </w:rPr>
        <w:t>Sur le territoire national, l'ANSM intervient dès la phase de développement des vaccins en évaluant et en autorisant les essais vaccinaux conduits en France.</w:t>
      </w:r>
    </w:p>
    <w:p w:rsidR="00016A98" w:rsidRPr="00693954" w:rsidRDefault="00016A98" w:rsidP="0043471A">
      <w:pPr>
        <w:jc w:val="both"/>
        <w:rPr>
          <w:rFonts w:ascii="Marianne" w:hAnsi="Marianne" w:cs="Arial"/>
        </w:rPr>
      </w:pPr>
      <w:r w:rsidRPr="00693954">
        <w:rPr>
          <w:rFonts w:ascii="Marianne" w:hAnsi="Marianne" w:cs="Arial"/>
        </w:rPr>
        <w:t>L'ANSM poursuit son action après l’autorisation de mise sur le marché en participant au contrôle de la qualité des vaccins et en surveillant leur sécurité d'emploi.</w:t>
      </w:r>
      <w:r w:rsidR="00E717B9" w:rsidRPr="00693954">
        <w:rPr>
          <w:rFonts w:ascii="Marianne" w:hAnsi="Marianne" w:cs="Arial"/>
        </w:rPr>
        <w:t xml:space="preserve"> </w:t>
      </w:r>
      <w:r w:rsidRPr="00693954">
        <w:rPr>
          <w:rFonts w:ascii="Marianne" w:hAnsi="Marianne" w:cs="Arial"/>
        </w:rPr>
        <w:t xml:space="preserve">Le candidat Pfizer-BioNTech a été le premier à être validé en Europe, suivi de </w:t>
      </w:r>
      <w:proofErr w:type="spellStart"/>
      <w:r w:rsidRPr="00693954">
        <w:rPr>
          <w:rFonts w:ascii="Marianne" w:hAnsi="Marianne" w:cs="Arial"/>
        </w:rPr>
        <w:t>Moderna</w:t>
      </w:r>
      <w:proofErr w:type="spellEnd"/>
      <w:r w:rsidRPr="00693954">
        <w:rPr>
          <w:rFonts w:ascii="Marianne" w:hAnsi="Marianne" w:cs="Arial"/>
        </w:rPr>
        <w:t>, puis d’</w:t>
      </w:r>
      <w:proofErr w:type="spellStart"/>
      <w:r w:rsidRPr="00693954">
        <w:rPr>
          <w:rFonts w:ascii="Marianne" w:hAnsi="Marianne" w:cs="Arial"/>
        </w:rPr>
        <w:t>AstraZeneca</w:t>
      </w:r>
      <w:proofErr w:type="spellEnd"/>
      <w:r w:rsidRPr="00693954">
        <w:rPr>
          <w:rFonts w:ascii="Marianne" w:hAnsi="Marianne" w:cs="Arial"/>
        </w:rPr>
        <w:t>.</w:t>
      </w:r>
    </w:p>
    <w:p w:rsidR="00137969" w:rsidRPr="00693954" w:rsidRDefault="00BA52A4" w:rsidP="0043471A">
      <w:pPr>
        <w:jc w:val="both"/>
        <w:rPr>
          <w:rFonts w:ascii="Marianne" w:hAnsi="Marianne" w:cs="Arial"/>
        </w:rPr>
      </w:pPr>
      <w:r w:rsidRPr="00693954">
        <w:rPr>
          <w:rFonts w:ascii="Marianne" w:hAnsi="Marianne" w:cs="Arial"/>
        </w:rPr>
        <w:t>Des</w:t>
      </w:r>
      <w:r w:rsidR="00137969" w:rsidRPr="00693954">
        <w:rPr>
          <w:rFonts w:ascii="Marianne" w:hAnsi="Marianne" w:cs="Arial"/>
        </w:rPr>
        <w:t xml:space="preserve"> données sont disponibles sur le répertoire des spécialités pharmaceutiques de l’agence nationale de sécurité du médicament et des produits de santé</w:t>
      </w:r>
      <w:r w:rsidR="00137969" w:rsidRPr="00693954">
        <w:rPr>
          <w:rFonts w:ascii="Calibri" w:hAnsi="Calibri" w:cs="Calibri"/>
        </w:rPr>
        <w:t> </w:t>
      </w:r>
      <w:r w:rsidR="00137969" w:rsidRPr="00693954">
        <w:rPr>
          <w:rFonts w:ascii="Marianne" w:hAnsi="Marianne" w:cs="Arial"/>
        </w:rPr>
        <w:t>:</w:t>
      </w:r>
    </w:p>
    <w:p w:rsidR="00BA52A4" w:rsidRPr="00693954" w:rsidRDefault="00BA52A4" w:rsidP="005708C1">
      <w:pPr>
        <w:pStyle w:val="Paragraphedeliste"/>
        <w:numPr>
          <w:ilvl w:val="1"/>
          <w:numId w:val="3"/>
        </w:numPr>
        <w:ind w:left="360"/>
        <w:jc w:val="both"/>
        <w:rPr>
          <w:rFonts w:ascii="Marianne" w:hAnsi="Marianne" w:cs="Arial"/>
        </w:rPr>
      </w:pPr>
      <w:r w:rsidRPr="00693954">
        <w:rPr>
          <w:rFonts w:ascii="Marianne" w:hAnsi="Marianne" w:cs="Arial"/>
        </w:rPr>
        <w:t>Pfizer-BioNTech</w:t>
      </w:r>
      <w:r w:rsidRPr="00693954">
        <w:rPr>
          <w:rFonts w:ascii="Calibri" w:hAnsi="Calibri" w:cs="Calibri"/>
        </w:rPr>
        <w:t> </w:t>
      </w:r>
      <w:r w:rsidRPr="00693954">
        <w:rPr>
          <w:rFonts w:ascii="Marianne" w:hAnsi="Marianne" w:cs="Arial"/>
        </w:rPr>
        <w:t>:</w:t>
      </w:r>
    </w:p>
    <w:p w:rsidR="00BA52A4" w:rsidRPr="00693954" w:rsidRDefault="00347AD3" w:rsidP="0043471A">
      <w:pPr>
        <w:jc w:val="both"/>
        <w:rPr>
          <w:rFonts w:ascii="Marianne" w:hAnsi="Marianne" w:cs="Arial"/>
        </w:rPr>
      </w:pPr>
      <w:hyperlink r:id="rId20" w:history="1">
        <w:r w:rsidR="00E717B9" w:rsidRPr="00693954">
          <w:rPr>
            <w:rStyle w:val="Lienhypertexte"/>
            <w:rFonts w:ascii="Marianne" w:hAnsi="Marianne" w:cs="Arial"/>
          </w:rPr>
          <w:t>https://www.ansm.sante.fr/Dossiers/</w:t>
        </w:r>
        <w:r w:rsidR="00853A18" w:rsidRPr="00693954">
          <w:rPr>
            <w:rStyle w:val="Lienhypertexte"/>
            <w:rFonts w:ascii="Marianne" w:hAnsi="Marianne" w:cs="Arial"/>
          </w:rPr>
          <w:t>Covid</w:t>
        </w:r>
        <w:r w:rsidR="00E717B9" w:rsidRPr="00693954">
          <w:rPr>
            <w:rStyle w:val="Lienhypertexte"/>
            <w:rFonts w:ascii="Marianne" w:hAnsi="Marianne" w:cs="Arial"/>
          </w:rPr>
          <w:t>-19-Vaccins/Vaccins-autorises/Vaccins-autorises-a-ce-jour/Comirnaty-Pfizer-BioNTech</w:t>
        </w:r>
      </w:hyperlink>
    </w:p>
    <w:p w:rsidR="00BA52A4" w:rsidRPr="00693954" w:rsidRDefault="00BA52A4" w:rsidP="005708C1">
      <w:pPr>
        <w:pStyle w:val="Paragraphedeliste"/>
        <w:numPr>
          <w:ilvl w:val="1"/>
          <w:numId w:val="3"/>
        </w:numPr>
        <w:ind w:left="360"/>
        <w:jc w:val="both"/>
        <w:rPr>
          <w:rFonts w:ascii="Marianne" w:hAnsi="Marianne" w:cs="Arial"/>
        </w:rPr>
      </w:pPr>
      <w:r w:rsidRPr="00693954">
        <w:rPr>
          <w:rFonts w:ascii="Marianne" w:hAnsi="Marianne" w:cs="Arial"/>
        </w:rPr>
        <w:t>Moderna</w:t>
      </w:r>
      <w:r w:rsidRPr="00693954">
        <w:rPr>
          <w:rFonts w:ascii="Calibri" w:hAnsi="Calibri" w:cs="Calibri"/>
        </w:rPr>
        <w:t> </w:t>
      </w:r>
      <w:r w:rsidRPr="00693954">
        <w:rPr>
          <w:rFonts w:ascii="Marianne" w:hAnsi="Marianne" w:cs="Arial"/>
        </w:rPr>
        <w:t>:</w:t>
      </w:r>
    </w:p>
    <w:p w:rsidR="00F82951" w:rsidRPr="00693954" w:rsidRDefault="00347AD3" w:rsidP="0043471A">
      <w:pPr>
        <w:jc w:val="both"/>
        <w:rPr>
          <w:rFonts w:ascii="Marianne" w:hAnsi="Marianne" w:cs="Arial"/>
        </w:rPr>
      </w:pPr>
      <w:hyperlink r:id="rId21" w:history="1">
        <w:r w:rsidR="00E717B9" w:rsidRPr="00693954">
          <w:rPr>
            <w:rStyle w:val="Lienhypertexte"/>
            <w:rFonts w:ascii="Marianne" w:hAnsi="Marianne" w:cs="Arial"/>
          </w:rPr>
          <w:t>https://www.ansm.sante.fr/Dossiers/</w:t>
        </w:r>
        <w:r w:rsidR="00853A18" w:rsidRPr="00693954">
          <w:rPr>
            <w:rStyle w:val="Lienhypertexte"/>
            <w:rFonts w:ascii="Marianne" w:hAnsi="Marianne" w:cs="Arial"/>
          </w:rPr>
          <w:t>Covid</w:t>
        </w:r>
        <w:r w:rsidR="00E717B9" w:rsidRPr="00693954">
          <w:rPr>
            <w:rStyle w:val="Lienhypertexte"/>
            <w:rFonts w:ascii="Marianne" w:hAnsi="Marianne" w:cs="Arial"/>
          </w:rPr>
          <w:t>-19-Vaccins/Vaccins-autorises/Vaccins-autorises-a-ce-jour/Vaccin-ARNm-Moderna</w:t>
        </w:r>
      </w:hyperlink>
    </w:p>
    <w:p w:rsidR="00E717B9" w:rsidRPr="00693954" w:rsidRDefault="00E717B9" w:rsidP="005708C1">
      <w:pPr>
        <w:pStyle w:val="Paragraphedeliste"/>
        <w:numPr>
          <w:ilvl w:val="1"/>
          <w:numId w:val="3"/>
        </w:numPr>
        <w:ind w:left="360"/>
        <w:jc w:val="both"/>
        <w:rPr>
          <w:rFonts w:ascii="Marianne" w:hAnsi="Marianne" w:cs="Arial"/>
        </w:rPr>
      </w:pPr>
      <w:proofErr w:type="spellStart"/>
      <w:r w:rsidRPr="00693954">
        <w:rPr>
          <w:rFonts w:ascii="Marianne" w:hAnsi="Marianne" w:cs="Arial"/>
        </w:rPr>
        <w:t>AstraZeneca</w:t>
      </w:r>
      <w:proofErr w:type="spellEnd"/>
      <w:r w:rsidRPr="00693954">
        <w:rPr>
          <w:rFonts w:ascii="Calibri" w:hAnsi="Calibri" w:cs="Calibri"/>
        </w:rPr>
        <w:t> </w:t>
      </w:r>
      <w:r w:rsidRPr="00693954">
        <w:rPr>
          <w:rFonts w:ascii="Marianne" w:hAnsi="Marianne" w:cs="Arial"/>
        </w:rPr>
        <w:t>:</w:t>
      </w:r>
    </w:p>
    <w:p w:rsidR="00E717B9" w:rsidRPr="00693954" w:rsidRDefault="00347AD3" w:rsidP="0043471A">
      <w:pPr>
        <w:jc w:val="both"/>
        <w:rPr>
          <w:rStyle w:val="Lienhypertexte"/>
          <w:rFonts w:ascii="Marianne" w:hAnsi="Marianne" w:cs="Arial"/>
        </w:rPr>
      </w:pPr>
      <w:hyperlink r:id="rId22" w:history="1">
        <w:r w:rsidR="00E717B9" w:rsidRPr="00693954">
          <w:rPr>
            <w:rStyle w:val="Lienhypertexte"/>
            <w:rFonts w:ascii="Marianne" w:hAnsi="Marianne" w:cs="Arial"/>
          </w:rPr>
          <w:t>https://www.ansm.sante.fr/Dossiers/</w:t>
        </w:r>
        <w:r w:rsidR="00853A18" w:rsidRPr="00693954">
          <w:rPr>
            <w:rStyle w:val="Lienhypertexte"/>
            <w:rFonts w:ascii="Marianne" w:hAnsi="Marianne" w:cs="Arial"/>
          </w:rPr>
          <w:t>Covid</w:t>
        </w:r>
        <w:r w:rsidR="00E717B9" w:rsidRPr="00693954">
          <w:rPr>
            <w:rStyle w:val="Lienhypertexte"/>
            <w:rFonts w:ascii="Marianne" w:hAnsi="Marianne" w:cs="Arial"/>
          </w:rPr>
          <w:t>-19-Vaccins/Vaccins-autorises/Vaccins-autorises-a-ce-jour/AstraZeneca</w:t>
        </w:r>
      </w:hyperlink>
    </w:p>
    <w:p w:rsidR="00853A18" w:rsidRPr="00693954" w:rsidRDefault="00853A18" w:rsidP="0043471A">
      <w:pPr>
        <w:jc w:val="both"/>
        <w:rPr>
          <w:rStyle w:val="Lienhypertexte"/>
          <w:rFonts w:ascii="Marianne" w:hAnsi="Marianne" w:cs="Arial"/>
        </w:rPr>
      </w:pPr>
    </w:p>
    <w:p w:rsidR="00853A18" w:rsidRPr="00693954" w:rsidRDefault="00853A18"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Les vaccins à ARNm se font en deux injections. Que se passe-t-il si l’on est exposé au virus après la première injection, et avant la deuxième ?</w:t>
      </w:r>
    </w:p>
    <w:p w:rsidR="00914D52" w:rsidRDefault="00914D52" w:rsidP="0043471A">
      <w:pPr>
        <w:jc w:val="both"/>
        <w:rPr>
          <w:rFonts w:ascii="Marianne" w:hAnsi="Marianne" w:cs="Arial"/>
        </w:rPr>
      </w:pPr>
      <w:r>
        <w:rPr>
          <w:rFonts w:ascii="Marianne" w:hAnsi="Marianne" w:cs="Arial"/>
        </w:rPr>
        <w:t>C</w:t>
      </w:r>
      <w:r w:rsidRPr="00914D52">
        <w:rPr>
          <w:rFonts w:ascii="Marianne" w:hAnsi="Marianne" w:cs="Arial"/>
        </w:rPr>
        <w:t>hez les personnes ayant contracté la Covid-19</w:t>
      </w:r>
      <w:r>
        <w:rPr>
          <w:rFonts w:ascii="Marianne" w:hAnsi="Marianne" w:cs="Arial"/>
        </w:rPr>
        <w:t xml:space="preserve">, </w:t>
      </w:r>
      <w:r w:rsidR="00552DDD">
        <w:rPr>
          <w:rFonts w:ascii="Marianne" w:hAnsi="Marianne" w:cs="Arial"/>
        </w:rPr>
        <w:t>1 unique</w:t>
      </w:r>
      <w:r w:rsidRPr="00914D52">
        <w:rPr>
          <w:rFonts w:ascii="Marianne" w:hAnsi="Marianne" w:cs="Arial"/>
        </w:rPr>
        <w:t xml:space="preserve"> inject</w:t>
      </w:r>
      <w:r>
        <w:rPr>
          <w:rFonts w:ascii="Marianne" w:hAnsi="Marianne" w:cs="Arial"/>
        </w:rPr>
        <w:t xml:space="preserve">ion est réalisée </w:t>
      </w:r>
      <w:r w:rsidR="00552DDD">
        <w:rPr>
          <w:rFonts w:ascii="Marianne" w:hAnsi="Marianne" w:cs="Arial"/>
        </w:rPr>
        <w:t>2</w:t>
      </w:r>
      <w:r>
        <w:rPr>
          <w:rFonts w:ascii="Marianne" w:hAnsi="Marianne" w:cs="Arial"/>
        </w:rPr>
        <w:t xml:space="preserve"> mois après le résultat du test </w:t>
      </w:r>
      <w:r w:rsidR="008A3324">
        <w:rPr>
          <w:rFonts w:ascii="Marianne" w:hAnsi="Marianne" w:cs="Arial"/>
        </w:rPr>
        <w:t xml:space="preserve">Covid </w:t>
      </w:r>
      <w:r>
        <w:rPr>
          <w:rFonts w:ascii="Marianne" w:hAnsi="Marianne" w:cs="Arial"/>
        </w:rPr>
        <w:t>positif.</w:t>
      </w:r>
    </w:p>
    <w:p w:rsidR="00853A18" w:rsidRPr="00693954" w:rsidRDefault="00914D52" w:rsidP="0043471A">
      <w:pPr>
        <w:jc w:val="both"/>
        <w:rPr>
          <w:rFonts w:ascii="Marianne" w:hAnsi="Marianne" w:cs="Arial"/>
        </w:rPr>
      </w:pPr>
      <w:r w:rsidRPr="00914D52">
        <w:rPr>
          <w:rFonts w:ascii="Marianne" w:hAnsi="Marianne" w:cs="Arial"/>
        </w:rPr>
        <w:t>Si l’on est contaminé par l</w:t>
      </w:r>
      <w:r>
        <w:rPr>
          <w:rFonts w:ascii="Marianne" w:hAnsi="Marianne" w:cs="Arial"/>
        </w:rPr>
        <w:t>a Covid</w:t>
      </w:r>
      <w:r w:rsidRPr="00914D52">
        <w:rPr>
          <w:rFonts w:ascii="Marianne" w:hAnsi="Marianne" w:cs="Arial"/>
        </w:rPr>
        <w:t xml:space="preserve"> après </w:t>
      </w:r>
      <w:r>
        <w:rPr>
          <w:rFonts w:ascii="Marianne" w:hAnsi="Marianne" w:cs="Arial"/>
        </w:rPr>
        <w:t>l</w:t>
      </w:r>
      <w:r w:rsidRPr="00914D52">
        <w:rPr>
          <w:rFonts w:ascii="Marianne" w:hAnsi="Marianne" w:cs="Arial"/>
        </w:rPr>
        <w:t>a 1</w:t>
      </w:r>
      <w:r w:rsidRPr="00914D52">
        <w:rPr>
          <w:rFonts w:ascii="Marianne" w:hAnsi="Marianne" w:cs="Arial"/>
          <w:vertAlign w:val="superscript"/>
        </w:rPr>
        <w:t>ère</w:t>
      </w:r>
      <w:r>
        <w:rPr>
          <w:rFonts w:ascii="Marianne" w:hAnsi="Marianne" w:cs="Arial"/>
        </w:rPr>
        <w:t xml:space="preserve"> </w:t>
      </w:r>
      <w:r w:rsidRPr="00914D52">
        <w:rPr>
          <w:rFonts w:ascii="Marianne" w:hAnsi="Marianne" w:cs="Arial"/>
        </w:rPr>
        <w:t>dose, il faudra attendre 3 à 6 mois avant de faire une nouvelle dose. La première dose n’est pas prise en compte.</w:t>
      </w:r>
    </w:p>
    <w:p w:rsidR="00853A18" w:rsidRPr="00693954" w:rsidRDefault="00853A18" w:rsidP="0043471A">
      <w:pPr>
        <w:jc w:val="both"/>
        <w:rPr>
          <w:rFonts w:ascii="Marianne" w:hAnsi="Marianne" w:cs="Arial"/>
          <w:sz w:val="20"/>
          <w:szCs w:val="20"/>
        </w:rPr>
      </w:pPr>
    </w:p>
    <w:p w:rsidR="007B7EC4" w:rsidRPr="00693954" w:rsidRDefault="007B7EC4" w:rsidP="0043471A">
      <w:pPr>
        <w:jc w:val="both"/>
        <w:rPr>
          <w:rFonts w:ascii="Marianne" w:hAnsi="Marianne" w:cs="Arial"/>
          <w:b/>
        </w:rPr>
      </w:pPr>
      <w:r w:rsidRPr="00693954">
        <w:rPr>
          <w:rFonts w:ascii="Marianne" w:hAnsi="Marianne" w:cs="Arial"/>
          <w:b/>
        </w:rPr>
        <w:t>Quels vaccins sont disponibles et selon quel calendrier prévisionnel réévalué ?</w:t>
      </w:r>
    </w:p>
    <w:p w:rsidR="00016A98" w:rsidRPr="00693954" w:rsidRDefault="00016A98" w:rsidP="0043471A">
      <w:pPr>
        <w:jc w:val="both"/>
        <w:rPr>
          <w:rFonts w:ascii="Marianne" w:hAnsi="Marianne" w:cs="Arial"/>
        </w:rPr>
      </w:pPr>
      <w:r w:rsidRPr="00693954">
        <w:rPr>
          <w:rFonts w:ascii="Marianne" w:hAnsi="Marianne" w:cs="Arial"/>
        </w:rPr>
        <w:t xml:space="preserve">Le candidat de Pfizer-BioNTech a été le premier à être validé en Europe, suivi de </w:t>
      </w:r>
      <w:proofErr w:type="spellStart"/>
      <w:r w:rsidRPr="00693954">
        <w:rPr>
          <w:rFonts w:ascii="Marianne" w:hAnsi="Marianne" w:cs="Arial"/>
        </w:rPr>
        <w:t>Moderna</w:t>
      </w:r>
      <w:proofErr w:type="spellEnd"/>
      <w:r w:rsidRPr="00693954">
        <w:rPr>
          <w:rFonts w:ascii="Marianne" w:hAnsi="Marianne" w:cs="Arial"/>
        </w:rPr>
        <w:t xml:space="preserve">, </w:t>
      </w:r>
      <w:r w:rsidR="007C31D4" w:rsidRPr="00693954">
        <w:rPr>
          <w:rFonts w:ascii="Marianne" w:hAnsi="Marianne" w:cs="Arial"/>
        </w:rPr>
        <w:t>d’</w:t>
      </w:r>
      <w:proofErr w:type="spellStart"/>
      <w:r w:rsidR="007C31D4" w:rsidRPr="00693954">
        <w:rPr>
          <w:rFonts w:ascii="Marianne" w:hAnsi="Marianne" w:cs="Arial"/>
        </w:rPr>
        <w:t>AstraZeneca</w:t>
      </w:r>
      <w:proofErr w:type="spellEnd"/>
      <w:r w:rsidR="007C31D4" w:rsidRPr="00693954">
        <w:rPr>
          <w:rFonts w:ascii="Marianne" w:hAnsi="Marianne" w:cs="Arial"/>
        </w:rPr>
        <w:t>, et du vaccin Janssen.</w:t>
      </w:r>
    </w:p>
    <w:p w:rsidR="00492078" w:rsidRPr="00693954" w:rsidRDefault="00492078" w:rsidP="0043471A">
      <w:pPr>
        <w:jc w:val="both"/>
        <w:rPr>
          <w:rFonts w:ascii="Marianne" w:hAnsi="Marianne" w:cs="Arial"/>
        </w:rPr>
      </w:pPr>
      <w:r w:rsidRPr="00693954">
        <w:rPr>
          <w:rFonts w:ascii="Marianne" w:hAnsi="Marianne" w:cs="Arial"/>
        </w:rPr>
        <w:t>L’étude de plusieurs candidats vaccins est en cours :</w:t>
      </w:r>
    </w:p>
    <w:p w:rsidR="00492078" w:rsidRPr="00693954" w:rsidRDefault="00492078" w:rsidP="005708C1">
      <w:pPr>
        <w:pStyle w:val="Paragraphedeliste"/>
        <w:numPr>
          <w:ilvl w:val="1"/>
          <w:numId w:val="2"/>
        </w:numPr>
        <w:ind w:left="567"/>
        <w:jc w:val="both"/>
        <w:rPr>
          <w:rFonts w:ascii="Marianne" w:hAnsi="Marianne" w:cs="Arial"/>
        </w:rPr>
      </w:pPr>
      <w:proofErr w:type="spellStart"/>
      <w:r w:rsidRPr="00693954">
        <w:rPr>
          <w:rFonts w:ascii="Marianne" w:hAnsi="Marianne" w:cs="Arial"/>
        </w:rPr>
        <w:t>CureVac</w:t>
      </w:r>
      <w:proofErr w:type="spellEnd"/>
      <w:r w:rsidRPr="00693954">
        <w:rPr>
          <w:rFonts w:ascii="Marianne" w:hAnsi="Marianne" w:cs="Arial"/>
        </w:rPr>
        <w:t xml:space="preserve"> : La phase III (dernière phase) des essais est en cours.</w:t>
      </w:r>
    </w:p>
    <w:p w:rsidR="00E717B9" w:rsidRPr="00693954" w:rsidRDefault="00492078" w:rsidP="005708C1">
      <w:pPr>
        <w:pStyle w:val="Paragraphedeliste"/>
        <w:numPr>
          <w:ilvl w:val="1"/>
          <w:numId w:val="2"/>
        </w:numPr>
        <w:ind w:left="567"/>
        <w:jc w:val="both"/>
        <w:rPr>
          <w:rFonts w:ascii="Marianne" w:hAnsi="Marianne" w:cs="Arial"/>
        </w:rPr>
      </w:pPr>
      <w:r w:rsidRPr="00693954">
        <w:rPr>
          <w:rFonts w:ascii="Marianne" w:hAnsi="Marianne" w:cs="Arial"/>
        </w:rPr>
        <w:t>Sanofi-GSK : en attente des résultats de phase I/II en cours de stabilisation.</w:t>
      </w:r>
    </w:p>
    <w:p w:rsidR="00623C07" w:rsidRPr="00693954" w:rsidRDefault="00623C07" w:rsidP="0043471A">
      <w:pPr>
        <w:jc w:val="both"/>
        <w:rPr>
          <w:rFonts w:ascii="Marianne" w:hAnsi="Marianne" w:cs="Arial"/>
        </w:rPr>
      </w:pPr>
    </w:p>
    <w:p w:rsidR="00552DDD" w:rsidRPr="00552DDD" w:rsidRDefault="00C3408B" w:rsidP="00552DDD">
      <w:pPr>
        <w:jc w:val="both"/>
        <w:rPr>
          <w:rFonts w:ascii="Marianne" w:hAnsi="Marianne" w:cs="Arial"/>
        </w:rPr>
      </w:pPr>
      <w:r w:rsidRPr="00693954">
        <w:rPr>
          <w:rFonts w:ascii="Marianne" w:hAnsi="Marianne" w:cs="Arial"/>
        </w:rPr>
        <w:t>A La Réunion, le</w:t>
      </w:r>
      <w:r w:rsidR="00FE6B84">
        <w:rPr>
          <w:rFonts w:ascii="Marianne" w:hAnsi="Marianne" w:cs="Arial"/>
        </w:rPr>
        <w:t>s</w:t>
      </w:r>
      <w:r w:rsidRPr="00693954">
        <w:rPr>
          <w:rFonts w:ascii="Marianne" w:hAnsi="Marianne" w:cs="Arial"/>
        </w:rPr>
        <w:t xml:space="preserve"> vaccin</w:t>
      </w:r>
      <w:r w:rsidR="00FE6B84">
        <w:rPr>
          <w:rFonts w:ascii="Marianne" w:hAnsi="Marianne" w:cs="Arial"/>
        </w:rPr>
        <w:t>s</w:t>
      </w:r>
      <w:r w:rsidR="007C31D4" w:rsidRPr="00693954">
        <w:rPr>
          <w:rFonts w:ascii="Marianne" w:hAnsi="Marianne" w:cs="Arial"/>
        </w:rPr>
        <w:t xml:space="preserve"> Pfizer-BioNTech </w:t>
      </w:r>
      <w:r w:rsidR="00FE6B84">
        <w:rPr>
          <w:rFonts w:ascii="Marianne" w:hAnsi="Marianne" w:cs="Arial"/>
        </w:rPr>
        <w:t>et Janssen sont</w:t>
      </w:r>
      <w:r w:rsidR="007C31D4" w:rsidRPr="00693954">
        <w:rPr>
          <w:rFonts w:ascii="Marianne" w:hAnsi="Marianne" w:cs="Arial"/>
        </w:rPr>
        <w:t xml:space="preserve"> utilisé</w:t>
      </w:r>
      <w:r w:rsidR="00FE6B84">
        <w:rPr>
          <w:rFonts w:ascii="Marianne" w:hAnsi="Marianne" w:cs="Arial"/>
        </w:rPr>
        <w:t>s</w:t>
      </w:r>
      <w:r w:rsidR="007C31D4" w:rsidRPr="00693954">
        <w:rPr>
          <w:rFonts w:ascii="Marianne" w:hAnsi="Marianne" w:cs="Arial"/>
        </w:rPr>
        <w:t xml:space="preserve"> à </w:t>
      </w:r>
      <w:r w:rsidR="00C31826" w:rsidRPr="00693954">
        <w:rPr>
          <w:rFonts w:ascii="Marianne" w:hAnsi="Marianne" w:cs="Arial"/>
        </w:rPr>
        <w:t>ce jour</w:t>
      </w:r>
      <w:r w:rsidRPr="00693954">
        <w:rPr>
          <w:rFonts w:ascii="Marianne" w:hAnsi="Marianne" w:cs="Arial"/>
        </w:rPr>
        <w:t>.</w:t>
      </w:r>
      <w:r w:rsidR="006E69AA" w:rsidRPr="00693954">
        <w:rPr>
          <w:rFonts w:ascii="Marianne" w:hAnsi="Marianne" w:cs="Arial"/>
        </w:rPr>
        <w:t xml:space="preserve"> </w:t>
      </w:r>
      <w:r w:rsidR="00552DDD" w:rsidRPr="00552DDD">
        <w:rPr>
          <w:rFonts w:ascii="Marianne" w:hAnsi="Marianne" w:cs="Arial"/>
        </w:rPr>
        <w:t>Les études scientifiques les plu</w:t>
      </w:r>
      <w:r w:rsidR="00552DDD">
        <w:rPr>
          <w:rFonts w:ascii="Marianne" w:hAnsi="Marianne" w:cs="Arial"/>
        </w:rPr>
        <w:t>s récentes dans le monde entier</w:t>
      </w:r>
      <w:r w:rsidR="00552DDD" w:rsidRPr="00552DDD">
        <w:rPr>
          <w:rFonts w:ascii="Marianne" w:hAnsi="Marianne" w:cs="Arial"/>
        </w:rPr>
        <w:t xml:space="preserve"> ont confirmé l'efficacité de ces 2 vaccins, y compris contre le variant </w:t>
      </w:r>
      <w:r w:rsidR="0065630C">
        <w:rPr>
          <w:rFonts w:ascii="Marianne" w:hAnsi="Marianne" w:cs="Arial"/>
        </w:rPr>
        <w:t>«</w:t>
      </w:r>
      <w:r w:rsidR="0065630C">
        <w:rPr>
          <w:rFonts w:ascii="Calibri" w:hAnsi="Calibri" w:cs="Calibri"/>
        </w:rPr>
        <w:t> </w:t>
      </w:r>
      <w:r w:rsidR="0065630C">
        <w:rPr>
          <w:rFonts w:ascii="Marianne" w:hAnsi="Marianne" w:cs="Arial"/>
        </w:rPr>
        <w:t>Beta</w:t>
      </w:r>
      <w:r w:rsidR="0065630C">
        <w:rPr>
          <w:rFonts w:ascii="Calibri" w:hAnsi="Calibri" w:cs="Calibri"/>
        </w:rPr>
        <w:t> </w:t>
      </w:r>
      <w:r w:rsidR="0065630C">
        <w:rPr>
          <w:rFonts w:ascii="Marianne" w:hAnsi="Marianne" w:cs="Marianne"/>
        </w:rPr>
        <w:t>»</w:t>
      </w:r>
      <w:r w:rsidR="0065630C">
        <w:rPr>
          <w:rFonts w:ascii="Marianne" w:hAnsi="Marianne" w:cs="Arial"/>
        </w:rPr>
        <w:t xml:space="preserve"> dit </w:t>
      </w:r>
      <w:r w:rsidR="00552DDD" w:rsidRPr="00552DDD">
        <w:rPr>
          <w:rFonts w:ascii="Marianne" w:hAnsi="Marianne" w:cs="Arial"/>
        </w:rPr>
        <w:t>sud-africain ou le varia</w:t>
      </w:r>
      <w:r w:rsidR="0065630C">
        <w:rPr>
          <w:rFonts w:ascii="Marianne" w:hAnsi="Marianne" w:cs="Arial"/>
        </w:rPr>
        <w:t>nt « Delta » dit indien</w:t>
      </w:r>
      <w:r w:rsidR="00552DDD" w:rsidRPr="00552DDD">
        <w:rPr>
          <w:rFonts w:ascii="Marianne" w:hAnsi="Marianne" w:cs="Arial"/>
        </w:rPr>
        <w:t>.</w:t>
      </w:r>
    </w:p>
    <w:p w:rsidR="00552DDD" w:rsidRPr="00552DDD" w:rsidRDefault="00552DDD" w:rsidP="00552DDD">
      <w:pPr>
        <w:jc w:val="both"/>
        <w:rPr>
          <w:rFonts w:ascii="Marianne" w:hAnsi="Marianne" w:cs="Arial"/>
        </w:rPr>
      </w:pPr>
    </w:p>
    <w:p w:rsidR="00623C07" w:rsidRDefault="00552DDD" w:rsidP="00552DDD">
      <w:pPr>
        <w:jc w:val="both"/>
        <w:rPr>
          <w:rFonts w:ascii="Marianne" w:hAnsi="Marianne" w:cs="Arial"/>
        </w:rPr>
      </w:pPr>
      <w:r w:rsidRPr="00552DDD">
        <w:rPr>
          <w:rFonts w:ascii="Marianne" w:hAnsi="Marianne" w:cs="Arial"/>
        </w:rPr>
        <w:t xml:space="preserve">En </w:t>
      </w:r>
      <w:proofErr w:type="gramStart"/>
      <w:r w:rsidRPr="00552DDD">
        <w:rPr>
          <w:rFonts w:ascii="Marianne" w:hAnsi="Marianne" w:cs="Arial"/>
        </w:rPr>
        <w:t>terme</w:t>
      </w:r>
      <w:proofErr w:type="gramEnd"/>
      <w:r w:rsidRPr="00552DDD">
        <w:rPr>
          <w:rFonts w:ascii="Marianne" w:hAnsi="Marianne" w:cs="Arial"/>
        </w:rPr>
        <w:t xml:space="preserve"> de sécurité, ces deux vaccins ont également fait leur preuve. Seulement 15 000 incidents en France liés à la vaccination ont été déclarés par les médecins et donc enregistrés par l’Agence Nationale de Sécurité des Médicaments et des produits de santé (ANSM), sur 21 millions d’injections. Trois quart de ces incidents étant considérés comme non graves par l’ANSM après analyse de chacun d’entre eux. A ce jour, aucun décès n’a été par ailleurs analysé par l’ANSM comme directement consécutif à la vaccination pratiqué sur le territoire français.</w:t>
      </w:r>
    </w:p>
    <w:p w:rsidR="00552DDD" w:rsidRPr="00693954" w:rsidRDefault="00552DDD" w:rsidP="00552DDD">
      <w:pPr>
        <w:jc w:val="both"/>
        <w:rPr>
          <w:rFonts w:ascii="Marianne" w:hAnsi="Marianne" w:cs="Arial"/>
        </w:rPr>
      </w:pPr>
    </w:p>
    <w:p w:rsidR="008C67FA" w:rsidRPr="00693954" w:rsidRDefault="007C31D4" w:rsidP="0043471A">
      <w:pPr>
        <w:jc w:val="both"/>
        <w:rPr>
          <w:rFonts w:ascii="Marianne" w:hAnsi="Marianne" w:cs="Arial"/>
          <w:b/>
          <w:bCs/>
          <w:sz w:val="28"/>
          <w:szCs w:val="28"/>
        </w:rPr>
      </w:pPr>
      <w:r w:rsidRPr="00693954">
        <w:rPr>
          <w:rFonts w:ascii="Marianne" w:hAnsi="Marianne" w:cs="Arial"/>
          <w:b/>
        </w:rPr>
        <w:t xml:space="preserve">Quelle garanties de sécurité </w:t>
      </w:r>
      <w:r w:rsidR="008C67FA" w:rsidRPr="00693954">
        <w:rPr>
          <w:rFonts w:ascii="Marianne" w:hAnsi="Marianne" w:cs="Arial"/>
          <w:b/>
        </w:rPr>
        <w:t>et avec quelles moyen de preuve?</w:t>
      </w:r>
      <w:r w:rsidR="008C67FA" w:rsidRPr="00693954">
        <w:rPr>
          <w:rFonts w:ascii="Calibri" w:hAnsi="Calibri" w:cs="Calibri"/>
          <w:b/>
        </w:rPr>
        <w:t> </w:t>
      </w:r>
      <w:r w:rsidR="008C67FA" w:rsidRPr="00693954">
        <w:rPr>
          <w:rFonts w:ascii="Marianne" w:hAnsi="Marianne" w:cs="Arial"/>
          <w:b/>
        </w:rPr>
        <w:t xml:space="preserve"> Quels risques d'effets secondaires, du plus b</w:t>
      </w:r>
      <w:r w:rsidR="008C67FA" w:rsidRPr="00693954">
        <w:rPr>
          <w:rFonts w:ascii="Marianne" w:hAnsi="Marianne" w:cs="Marianne"/>
          <w:b/>
        </w:rPr>
        <w:t>é</w:t>
      </w:r>
      <w:r w:rsidR="008C67FA" w:rsidRPr="00693954">
        <w:rPr>
          <w:rFonts w:ascii="Marianne" w:hAnsi="Marianne" w:cs="Arial"/>
          <w:b/>
        </w:rPr>
        <w:t>nin au plus grave</w:t>
      </w:r>
      <w:r w:rsidR="008C67FA" w:rsidRPr="00693954">
        <w:rPr>
          <w:rFonts w:ascii="Calibri" w:hAnsi="Calibri" w:cs="Calibri"/>
          <w:b/>
        </w:rPr>
        <w:t> </w:t>
      </w:r>
      <w:r w:rsidR="008C67FA" w:rsidRPr="00693954">
        <w:rPr>
          <w:rFonts w:ascii="Marianne" w:hAnsi="Marianne" w:cs="Arial"/>
          <w:b/>
        </w:rPr>
        <w:t>?</w:t>
      </w:r>
      <w:r w:rsidR="008C67FA" w:rsidRPr="00693954">
        <w:rPr>
          <w:rFonts w:ascii="Marianne" w:hAnsi="Marianne" w:cs="Arial"/>
          <w:b/>
          <w:bCs/>
          <w:sz w:val="28"/>
          <w:szCs w:val="28"/>
        </w:rPr>
        <w:t xml:space="preserve">  </w:t>
      </w:r>
    </w:p>
    <w:p w:rsidR="008C67FA" w:rsidRPr="00693954" w:rsidRDefault="008C67FA" w:rsidP="0043471A">
      <w:pPr>
        <w:jc w:val="both"/>
        <w:rPr>
          <w:rFonts w:ascii="Marianne" w:hAnsi="Marianne" w:cs="Arial"/>
        </w:rPr>
      </w:pPr>
      <w:r w:rsidRPr="00693954">
        <w:rPr>
          <w:rFonts w:ascii="Marianne" w:hAnsi="Marianne" w:cs="Arial"/>
        </w:rPr>
        <w:t>L’agence nationale de sécurité du médicament et des produits de santé (ANSM) met en place un dispositif spécifique de surveillance renforcée des effets indésirables des vaccins anti-</w:t>
      </w:r>
      <w:r w:rsidR="00186EB0" w:rsidRPr="00693954">
        <w:rPr>
          <w:rFonts w:ascii="Marianne" w:hAnsi="Marianne" w:cs="Arial"/>
        </w:rPr>
        <w:t xml:space="preserve">Covid-19 </w:t>
      </w:r>
      <w:r w:rsidRPr="00693954">
        <w:rPr>
          <w:rFonts w:ascii="Marianne" w:hAnsi="Marianne" w:cs="Arial"/>
        </w:rPr>
        <w:t xml:space="preserve">sur le territoire français, et des études pharmaco-épidémiologiques sont </w:t>
      </w:r>
      <w:r w:rsidR="007C31D4" w:rsidRPr="00693954">
        <w:rPr>
          <w:rFonts w:ascii="Marianne" w:hAnsi="Marianne" w:cs="Arial"/>
        </w:rPr>
        <w:t xml:space="preserve">déployées </w:t>
      </w:r>
      <w:r w:rsidRPr="00693954">
        <w:rPr>
          <w:rFonts w:ascii="Marianne" w:hAnsi="Marianne" w:cs="Arial"/>
        </w:rPr>
        <w:t>pour mesurer les risques de survenue d’évènements indésirables post vaccinaux à l’échelle de l’ensemble de la population de la France. Par ailleurs, la finalité du système d’information «</w:t>
      </w:r>
      <w:r w:rsidRPr="00693954">
        <w:rPr>
          <w:rFonts w:ascii="Calibri" w:hAnsi="Calibri" w:cs="Calibri"/>
        </w:rPr>
        <w:t> </w:t>
      </w:r>
      <w:r w:rsidRPr="00693954">
        <w:rPr>
          <w:rFonts w:ascii="Marianne" w:hAnsi="Marianne" w:cs="Arial"/>
        </w:rPr>
        <w:t xml:space="preserve"> Vaccin </w:t>
      </w:r>
      <w:r w:rsidR="00853A18" w:rsidRPr="00693954">
        <w:rPr>
          <w:rFonts w:ascii="Marianne" w:hAnsi="Marianne" w:cs="Arial"/>
        </w:rPr>
        <w:t>Covid</w:t>
      </w:r>
      <w:r w:rsidRPr="00693954">
        <w:rPr>
          <w:rFonts w:ascii="Calibri" w:hAnsi="Calibri" w:cs="Calibri"/>
        </w:rPr>
        <w:t> </w:t>
      </w:r>
      <w:r w:rsidRPr="00693954">
        <w:rPr>
          <w:rFonts w:ascii="Marianne" w:hAnsi="Marianne" w:cs="Marianne"/>
        </w:rPr>
        <w:t>»</w:t>
      </w:r>
      <w:r w:rsidRPr="00693954">
        <w:rPr>
          <w:rFonts w:ascii="Marianne" w:hAnsi="Marianne" w:cs="Arial"/>
        </w:rPr>
        <w:t xml:space="preserve"> est notamment la mise </w:t>
      </w:r>
      <w:r w:rsidRPr="00693954">
        <w:rPr>
          <w:rFonts w:ascii="Marianne" w:hAnsi="Marianne" w:cs="Marianne"/>
        </w:rPr>
        <w:t>à</w:t>
      </w:r>
      <w:r w:rsidRPr="00693954">
        <w:rPr>
          <w:rFonts w:ascii="Marianne" w:hAnsi="Marianne" w:cs="Arial"/>
        </w:rPr>
        <w:t xml:space="preserve"> disposition de donn</w:t>
      </w:r>
      <w:r w:rsidRPr="00693954">
        <w:rPr>
          <w:rFonts w:ascii="Marianne" w:hAnsi="Marianne" w:cs="Marianne"/>
        </w:rPr>
        <w:t>é</w:t>
      </w:r>
      <w:r w:rsidRPr="00693954">
        <w:rPr>
          <w:rFonts w:ascii="Marianne" w:hAnsi="Marianne" w:cs="Arial"/>
        </w:rPr>
        <w:t>es permettant la sécurité vaccinale, la pharmacovigilance et plus largement le suivi statistique de la campagne de vaccination.</w:t>
      </w:r>
    </w:p>
    <w:p w:rsidR="00216461" w:rsidRPr="00693954" w:rsidRDefault="00216461" w:rsidP="0043471A">
      <w:pPr>
        <w:jc w:val="both"/>
        <w:rPr>
          <w:rFonts w:ascii="Marianne" w:hAnsi="Marianne" w:cs="Arial"/>
        </w:rPr>
      </w:pPr>
    </w:p>
    <w:p w:rsidR="00E0691D" w:rsidRPr="00693954" w:rsidRDefault="00E0691D" w:rsidP="0043471A">
      <w:pPr>
        <w:jc w:val="both"/>
        <w:rPr>
          <w:rFonts w:ascii="Marianne" w:hAnsi="Marianne" w:cs="Arial"/>
          <w:b/>
        </w:rPr>
      </w:pPr>
      <w:r w:rsidRPr="00693954">
        <w:rPr>
          <w:rFonts w:ascii="Marianne" w:hAnsi="Marianne" w:cs="Arial"/>
          <w:b/>
        </w:rPr>
        <w:t>Une notice d’information de l’utilisateur comme pour tous les autres vaccins et médicaments  est-elle mise à disposition de chaque personne allant se faire vacciner</w:t>
      </w:r>
      <w:r w:rsidRPr="00693954">
        <w:rPr>
          <w:rFonts w:ascii="Calibri" w:hAnsi="Calibri" w:cs="Calibri"/>
          <w:b/>
        </w:rPr>
        <w:t> </w:t>
      </w:r>
      <w:r w:rsidRPr="00693954">
        <w:rPr>
          <w:rFonts w:ascii="Marianne" w:hAnsi="Marianne" w:cs="Arial"/>
          <w:b/>
        </w:rPr>
        <w:t>?</w:t>
      </w:r>
    </w:p>
    <w:p w:rsidR="00E0691D" w:rsidRPr="00693954" w:rsidRDefault="00E0691D" w:rsidP="0043471A">
      <w:pPr>
        <w:jc w:val="both"/>
        <w:rPr>
          <w:rFonts w:ascii="Marianne" w:hAnsi="Marianne" w:cs="Arial"/>
        </w:rPr>
      </w:pPr>
      <w:r w:rsidRPr="00693954">
        <w:rPr>
          <w:rFonts w:ascii="Marianne" w:hAnsi="Marianne" w:cs="Arial"/>
        </w:rPr>
        <w:t xml:space="preserve">La notice est à disposition des équipes médicales et infirmières réalisant les vaccinations et accessible aux patients. </w:t>
      </w:r>
    </w:p>
    <w:p w:rsidR="00054749" w:rsidRPr="00693954" w:rsidRDefault="00054749" w:rsidP="0043471A">
      <w:pPr>
        <w:jc w:val="both"/>
        <w:rPr>
          <w:rFonts w:ascii="Marianne" w:hAnsi="Marianne" w:cs="Arial"/>
        </w:rPr>
      </w:pPr>
    </w:p>
    <w:p w:rsidR="008C67FA" w:rsidRPr="00693954" w:rsidRDefault="008C67FA" w:rsidP="0043471A">
      <w:pPr>
        <w:jc w:val="both"/>
        <w:rPr>
          <w:rFonts w:ascii="Marianne" w:hAnsi="Marianne" w:cs="Arial"/>
          <w:b/>
        </w:rPr>
      </w:pPr>
      <w:r w:rsidRPr="00693954">
        <w:rPr>
          <w:rFonts w:ascii="Marianne" w:hAnsi="Marianne" w:cs="Arial"/>
          <w:b/>
        </w:rPr>
        <w:t xml:space="preserve">Quelle compatibilité possible et quels effets sur des patients précédemment contaminés </w:t>
      </w:r>
      <w:r w:rsidR="00853A18" w:rsidRPr="00693954">
        <w:rPr>
          <w:rFonts w:ascii="Marianne" w:hAnsi="Marianne" w:cs="Arial"/>
          <w:b/>
        </w:rPr>
        <w:t>Covid</w:t>
      </w:r>
      <w:r w:rsidR="007C31D4" w:rsidRPr="00693954">
        <w:rPr>
          <w:rFonts w:ascii="Calibri" w:hAnsi="Calibri" w:cs="Calibri"/>
          <w:b/>
        </w:rPr>
        <w:t> </w:t>
      </w:r>
      <w:r w:rsidR="007C31D4" w:rsidRPr="00693954">
        <w:rPr>
          <w:rFonts w:ascii="Marianne" w:hAnsi="Marianne" w:cs="Arial"/>
          <w:b/>
        </w:rPr>
        <w:t>?</w:t>
      </w:r>
    </w:p>
    <w:p w:rsidR="008C67FA" w:rsidRPr="00693954" w:rsidRDefault="007C31D4" w:rsidP="0043471A">
      <w:pPr>
        <w:jc w:val="both"/>
        <w:rPr>
          <w:rFonts w:ascii="Marianne" w:hAnsi="Marianne" w:cs="Arial"/>
        </w:rPr>
      </w:pPr>
      <w:r w:rsidRPr="00693954">
        <w:rPr>
          <w:rFonts w:ascii="Marianne" w:hAnsi="Marianne" w:cs="Arial"/>
        </w:rPr>
        <w:t>La Haute Autorité de S</w:t>
      </w:r>
      <w:r w:rsidR="008C67FA" w:rsidRPr="00693954">
        <w:rPr>
          <w:rFonts w:ascii="Marianne" w:hAnsi="Marianne" w:cs="Arial"/>
        </w:rPr>
        <w:t>anté</w:t>
      </w:r>
      <w:r w:rsidRPr="00693954">
        <w:rPr>
          <w:rFonts w:ascii="Marianne" w:hAnsi="Marianne" w:cs="Arial"/>
        </w:rPr>
        <w:t xml:space="preserve"> (HAS)</w:t>
      </w:r>
      <w:r w:rsidR="008C67FA" w:rsidRPr="00693954">
        <w:rPr>
          <w:rFonts w:ascii="Marianne" w:hAnsi="Marianne" w:cs="Arial"/>
        </w:rPr>
        <w:t xml:space="preserve"> estime, dans ses recommandations du 17 décembre 2020, qu’il n’y a pas lieu de vacciner systématiquement les personnes ayant déjà développé une forme symptomatique de la </w:t>
      </w:r>
      <w:r w:rsidR="00853A18" w:rsidRPr="00693954">
        <w:rPr>
          <w:rFonts w:ascii="Marianne" w:hAnsi="Marianne" w:cs="Arial"/>
        </w:rPr>
        <w:t>Covid</w:t>
      </w:r>
      <w:r w:rsidR="008C67FA" w:rsidRPr="00693954">
        <w:rPr>
          <w:rFonts w:ascii="Marianne" w:hAnsi="Marianne" w:cs="Arial"/>
        </w:rPr>
        <w:t>. Toutefois, dans le respect des recommandations préliminaires du 30 novembre 2020, ces personnes doivent pouvoir être vaccinées si elles le souhaitent à l’issue d’une décision partagée avec le médecin. Dans ce cas il parait préférable de respecter un délai minimal de 3 mois à</w:t>
      </w:r>
      <w:r w:rsidR="0097733F" w:rsidRPr="00693954">
        <w:rPr>
          <w:rFonts w:ascii="Marianne" w:hAnsi="Marianne" w:cs="Arial"/>
        </w:rPr>
        <w:t xml:space="preserve"> partir du début des symptômes.</w:t>
      </w:r>
    </w:p>
    <w:p w:rsidR="0097733F" w:rsidRPr="00693954" w:rsidRDefault="0097733F" w:rsidP="0043471A">
      <w:pPr>
        <w:jc w:val="both"/>
        <w:rPr>
          <w:rFonts w:ascii="Marianne" w:hAnsi="Marianne" w:cs="Arial"/>
        </w:rPr>
      </w:pPr>
    </w:p>
    <w:p w:rsidR="008C67FA" w:rsidRPr="00693954" w:rsidRDefault="008C67FA" w:rsidP="0043471A">
      <w:pPr>
        <w:jc w:val="both"/>
        <w:rPr>
          <w:rFonts w:ascii="Marianne" w:hAnsi="Marianne" w:cs="Arial"/>
          <w:b/>
        </w:rPr>
      </w:pPr>
      <w:r w:rsidRPr="00693954">
        <w:rPr>
          <w:rFonts w:ascii="Marianne" w:hAnsi="Marianne" w:cs="Arial"/>
          <w:b/>
        </w:rPr>
        <w:t>Quelle durée d'effet possible du vaccin</w:t>
      </w:r>
      <w:r w:rsidRPr="00693954">
        <w:rPr>
          <w:rFonts w:ascii="Calibri" w:hAnsi="Calibri" w:cs="Calibri"/>
          <w:b/>
        </w:rPr>
        <w:t> </w:t>
      </w:r>
      <w:r w:rsidRPr="00693954">
        <w:rPr>
          <w:rFonts w:ascii="Marianne" w:hAnsi="Marianne" w:cs="Arial"/>
          <w:b/>
        </w:rPr>
        <w:t>?</w:t>
      </w:r>
    </w:p>
    <w:p w:rsidR="008C67FA" w:rsidRPr="00693954" w:rsidRDefault="008C67FA" w:rsidP="0043471A">
      <w:pPr>
        <w:jc w:val="both"/>
        <w:rPr>
          <w:rFonts w:ascii="Marianne" w:hAnsi="Marianne" w:cs="Arial"/>
        </w:rPr>
      </w:pPr>
      <w:r w:rsidRPr="00693954">
        <w:rPr>
          <w:rFonts w:ascii="Marianne" w:hAnsi="Marianne" w:cs="Arial"/>
        </w:rPr>
        <w:t>La durée de l’immunité post-vaccinale ou post-infectieuse n’est pas connue, même si les données disponibles avec le recul actuel font penser qu’elle s’étendra au-delà de 6 mois ; en fonction de la durée de persistance des anticorps neutralisants, des rappels vaccinaux pourraient être nécessaires à un rythme encore à déf</w:t>
      </w:r>
      <w:r w:rsidR="007C31D4" w:rsidRPr="00693954">
        <w:rPr>
          <w:rFonts w:ascii="Marianne" w:hAnsi="Marianne" w:cs="Arial"/>
        </w:rPr>
        <w:t xml:space="preserve">inir. </w:t>
      </w:r>
      <w:r w:rsidRPr="00693954">
        <w:rPr>
          <w:rFonts w:ascii="Marianne" w:hAnsi="Marianne" w:cs="Arial"/>
        </w:rPr>
        <w:t xml:space="preserve">Par ailleurs, si le virus acquiert des mutations lui permettant de ne plus être reconnu par la réponse immune post-vaccinale ou post-infectieuse, et si l’épidémie n’a pu être maîtrisée, alors il pourra </w:t>
      </w:r>
      <w:r w:rsidR="007C31D4" w:rsidRPr="00693954">
        <w:rPr>
          <w:rFonts w:ascii="Marianne" w:hAnsi="Marianne" w:cs="Arial"/>
        </w:rPr>
        <w:t xml:space="preserve">être nécessaire de se vacciner </w:t>
      </w:r>
      <w:r w:rsidRPr="00693954">
        <w:rPr>
          <w:rFonts w:ascii="Marianne" w:hAnsi="Marianne" w:cs="Arial"/>
        </w:rPr>
        <w:t xml:space="preserve">régulièrement avec un vaccin adapté à d’éventuels variants qui auraient échappé au système immunitaire </w:t>
      </w:r>
    </w:p>
    <w:p w:rsidR="00C8755B" w:rsidRPr="00693954" w:rsidRDefault="00C8755B" w:rsidP="0043471A">
      <w:pPr>
        <w:jc w:val="both"/>
        <w:rPr>
          <w:rFonts w:ascii="Marianne" w:hAnsi="Marianne" w:cs="Arial"/>
        </w:rPr>
      </w:pPr>
    </w:p>
    <w:p w:rsidR="00343FCD" w:rsidRPr="00693954" w:rsidRDefault="00343FCD" w:rsidP="0043471A">
      <w:pPr>
        <w:jc w:val="both"/>
        <w:rPr>
          <w:rFonts w:ascii="Marianne" w:hAnsi="Marianne" w:cs="Arial"/>
          <w:b/>
        </w:rPr>
      </w:pPr>
      <w:r w:rsidRPr="00693954">
        <w:rPr>
          <w:rFonts w:ascii="Marianne" w:hAnsi="Marianne" w:cs="Arial"/>
          <w:b/>
        </w:rPr>
        <w:t>Quelle est la quantité de doses de vaccins disponible</w:t>
      </w:r>
      <w:r w:rsidRPr="00693954">
        <w:rPr>
          <w:rFonts w:ascii="Calibri" w:hAnsi="Calibri" w:cs="Calibri"/>
          <w:b/>
        </w:rPr>
        <w:t> </w:t>
      </w:r>
      <w:r w:rsidRPr="00693954">
        <w:rPr>
          <w:rFonts w:ascii="Marianne" w:hAnsi="Marianne" w:cs="Arial"/>
          <w:b/>
        </w:rPr>
        <w:t>à La Réunion ?</w:t>
      </w:r>
    </w:p>
    <w:p w:rsidR="008C7F9E" w:rsidRPr="00693954" w:rsidRDefault="008C7F9E" w:rsidP="0043471A">
      <w:pPr>
        <w:jc w:val="both"/>
        <w:rPr>
          <w:rFonts w:ascii="Marianne" w:hAnsi="Marianne" w:cs="Arial"/>
          <w:color w:val="000000" w:themeColor="text1"/>
        </w:rPr>
      </w:pPr>
      <w:r w:rsidRPr="00693954">
        <w:rPr>
          <w:rFonts w:ascii="Marianne" w:hAnsi="Marianne" w:cs="Arial"/>
          <w:color w:val="000000" w:themeColor="text1"/>
        </w:rPr>
        <w:t>La Réunion reçoit chaque semaine de la part du Ministère de la Santé, et conformément à un calendrier prévisionnel mensuel, des doses de vaccin</w:t>
      </w:r>
      <w:r w:rsidR="00AF2639" w:rsidRPr="00693954">
        <w:rPr>
          <w:rFonts w:ascii="Marianne" w:hAnsi="Marianne" w:cs="Arial"/>
          <w:color w:val="000000" w:themeColor="text1"/>
        </w:rPr>
        <w:t>s</w:t>
      </w:r>
      <w:r w:rsidRPr="00693954">
        <w:rPr>
          <w:rFonts w:ascii="Marianne" w:hAnsi="Marianne" w:cs="Arial"/>
          <w:color w:val="000000" w:themeColor="text1"/>
        </w:rPr>
        <w:t xml:space="preserve"> nécessaires pour les premières et deuxièmes injections. C’est donc sur ces bases que sont évaluées par l’ARS tous les mois les quantités pouvant être distribuées en centres de vaccination et hors centre. </w:t>
      </w:r>
    </w:p>
    <w:p w:rsidR="00343FCD" w:rsidRPr="00693954" w:rsidRDefault="00343FCD" w:rsidP="0043471A">
      <w:pPr>
        <w:jc w:val="both"/>
        <w:rPr>
          <w:rFonts w:ascii="Marianne" w:hAnsi="Marianne" w:cs="Arial"/>
        </w:rPr>
      </w:pPr>
      <w:r w:rsidRPr="00693954">
        <w:rPr>
          <w:rFonts w:ascii="Marianne" w:hAnsi="Marianne" w:cs="Arial"/>
        </w:rPr>
        <w:t>Les calculs se font sur la</w:t>
      </w:r>
      <w:r w:rsidR="007C31D4" w:rsidRPr="00693954">
        <w:rPr>
          <w:rFonts w:ascii="Marianne" w:hAnsi="Marianne" w:cs="Arial"/>
        </w:rPr>
        <w:t xml:space="preserve"> base de six doses par flacon.</w:t>
      </w:r>
    </w:p>
    <w:p w:rsidR="00343FCD" w:rsidRPr="00693954" w:rsidRDefault="00343FCD" w:rsidP="0043471A">
      <w:pPr>
        <w:jc w:val="both"/>
        <w:rPr>
          <w:rFonts w:ascii="Marianne" w:hAnsi="Marianne" w:cs="Arial"/>
        </w:rPr>
      </w:pPr>
      <w:r w:rsidRPr="00693954">
        <w:rPr>
          <w:rFonts w:ascii="Marianne" w:hAnsi="Marianne" w:cs="Arial"/>
        </w:rPr>
        <w:t>Entre deux injections, il faut attendre 21 jours pour les patients dans les</w:t>
      </w:r>
      <w:r w:rsidRPr="00693954">
        <w:rPr>
          <w:rFonts w:ascii="Calibri" w:hAnsi="Calibri" w:cs="Calibri"/>
        </w:rPr>
        <w:t> </w:t>
      </w:r>
      <w:r w:rsidRPr="00693954">
        <w:rPr>
          <w:rFonts w:ascii="Marianne" w:hAnsi="Marianne" w:cs="Arial"/>
        </w:rPr>
        <w:t xml:space="preserve">EHPAD et </w:t>
      </w:r>
      <w:r w:rsidR="00893897">
        <w:rPr>
          <w:rFonts w:ascii="Marianne" w:hAnsi="Marianne" w:cs="Arial"/>
        </w:rPr>
        <w:t xml:space="preserve">jusqu’à </w:t>
      </w:r>
      <w:r w:rsidRPr="00693954">
        <w:rPr>
          <w:rFonts w:ascii="Marianne" w:hAnsi="Marianne" w:cs="Arial"/>
        </w:rPr>
        <w:t>28 jours pour les autres personnes. Le 2</w:t>
      </w:r>
      <w:r w:rsidRPr="00693954">
        <w:rPr>
          <w:rFonts w:ascii="Marianne" w:hAnsi="Marianne" w:cs="Arial"/>
          <w:vertAlign w:val="superscript"/>
        </w:rPr>
        <w:t>ème</w:t>
      </w:r>
      <w:r w:rsidRPr="00693954">
        <w:rPr>
          <w:rFonts w:ascii="Marianne" w:hAnsi="Marianne" w:cs="Arial"/>
        </w:rPr>
        <w:t xml:space="preserve"> rendez-vous est pris </w:t>
      </w:r>
      <w:r w:rsidR="00893897" w:rsidRPr="00693954">
        <w:rPr>
          <w:rFonts w:ascii="Marianne" w:hAnsi="Marianne" w:cs="Arial"/>
        </w:rPr>
        <w:t xml:space="preserve">directement </w:t>
      </w:r>
      <w:r w:rsidRPr="00693954">
        <w:rPr>
          <w:rFonts w:ascii="Marianne" w:hAnsi="Marianne" w:cs="Arial"/>
        </w:rPr>
        <w:t xml:space="preserve">par les </w:t>
      </w:r>
      <w:r w:rsidR="00893897">
        <w:rPr>
          <w:rFonts w:ascii="Marianne" w:hAnsi="Marianne" w:cs="Arial"/>
        </w:rPr>
        <w:t xml:space="preserve">référents au sein des </w:t>
      </w:r>
      <w:r w:rsidRPr="00693954">
        <w:rPr>
          <w:rFonts w:ascii="Marianne" w:hAnsi="Marianne" w:cs="Arial"/>
        </w:rPr>
        <w:t xml:space="preserve">centres de vaccination lors du </w:t>
      </w:r>
      <w:r w:rsidR="007C31D4" w:rsidRPr="00693954">
        <w:rPr>
          <w:rFonts w:ascii="Marianne" w:hAnsi="Marianne" w:cs="Arial"/>
        </w:rPr>
        <w:t>rendez-vous</w:t>
      </w:r>
      <w:r w:rsidRPr="00693954">
        <w:rPr>
          <w:rFonts w:ascii="Marianne" w:hAnsi="Marianne" w:cs="Arial"/>
        </w:rPr>
        <w:t xml:space="preserve"> pour la première injection. </w:t>
      </w:r>
    </w:p>
    <w:p w:rsidR="00343FCD" w:rsidRPr="00693954" w:rsidRDefault="007C31D4" w:rsidP="0043471A">
      <w:pPr>
        <w:jc w:val="both"/>
        <w:rPr>
          <w:rFonts w:ascii="Marianne" w:hAnsi="Marianne" w:cs="Arial"/>
        </w:rPr>
      </w:pPr>
      <w:r w:rsidRPr="00693954">
        <w:rPr>
          <w:rFonts w:ascii="Marianne" w:hAnsi="Marianne" w:cs="Arial"/>
        </w:rPr>
        <w:t>L’ARS ne met pas de côté</w:t>
      </w:r>
      <w:r w:rsidR="00893897">
        <w:rPr>
          <w:rFonts w:ascii="Marianne" w:hAnsi="Marianne" w:cs="Arial"/>
        </w:rPr>
        <w:t xml:space="preserve"> physiquement les 2</w:t>
      </w:r>
      <w:r w:rsidR="00893897" w:rsidRPr="00893897">
        <w:rPr>
          <w:rFonts w:ascii="Marianne" w:hAnsi="Marianne" w:cs="Arial"/>
          <w:vertAlign w:val="superscript"/>
        </w:rPr>
        <w:t>èm</w:t>
      </w:r>
      <w:r w:rsidR="00893897">
        <w:rPr>
          <w:rFonts w:ascii="Marianne" w:hAnsi="Marianne" w:cs="Arial"/>
          <w:vertAlign w:val="superscript"/>
        </w:rPr>
        <w:t>es</w:t>
      </w:r>
      <w:r w:rsidR="00893897">
        <w:rPr>
          <w:rFonts w:ascii="Marianne" w:hAnsi="Marianne" w:cs="Arial"/>
        </w:rPr>
        <w:t xml:space="preserve"> </w:t>
      </w:r>
      <w:r w:rsidR="00343FCD" w:rsidRPr="00693954">
        <w:rPr>
          <w:rFonts w:ascii="Marianne" w:hAnsi="Marianne" w:cs="Arial"/>
        </w:rPr>
        <w:t>doses compte tenu de l’arrivée en flux régulier des vaccins. Par contre, ces 2</w:t>
      </w:r>
      <w:r w:rsidR="00343FCD" w:rsidRPr="00693954">
        <w:rPr>
          <w:rFonts w:ascii="Marianne" w:hAnsi="Marianne" w:cs="Arial"/>
          <w:vertAlign w:val="superscript"/>
        </w:rPr>
        <w:t>ème</w:t>
      </w:r>
      <w:r w:rsidR="00343FCD" w:rsidRPr="00693954">
        <w:rPr>
          <w:rFonts w:ascii="Marianne" w:hAnsi="Marianne" w:cs="Arial"/>
        </w:rPr>
        <w:t xml:space="preserve"> injections sont comptabilisées et bien prises en compte dans la gestion des nouveaux créneaux afin de p</w:t>
      </w:r>
      <w:r w:rsidR="0097733F" w:rsidRPr="00693954">
        <w:rPr>
          <w:rFonts w:ascii="Marianne" w:hAnsi="Marianne" w:cs="Arial"/>
        </w:rPr>
        <w:t>ouvoir honorer les rendez-vous.</w:t>
      </w:r>
    </w:p>
    <w:p w:rsidR="00216461" w:rsidRPr="00693954" w:rsidRDefault="00216461" w:rsidP="0043471A">
      <w:pPr>
        <w:jc w:val="both"/>
        <w:rPr>
          <w:rFonts w:ascii="Marianne" w:hAnsi="Marianne" w:cs="Arial"/>
        </w:rPr>
      </w:pPr>
    </w:p>
    <w:p w:rsidR="005F6F15" w:rsidRPr="00693954" w:rsidRDefault="005F6F15" w:rsidP="0043471A">
      <w:pPr>
        <w:jc w:val="both"/>
        <w:rPr>
          <w:rFonts w:ascii="Marianne" w:hAnsi="Marianne" w:cs="Arial"/>
          <w:b/>
        </w:rPr>
      </w:pPr>
      <w:r w:rsidRPr="00693954">
        <w:rPr>
          <w:rFonts w:ascii="Marianne" w:hAnsi="Marianne" w:cs="Arial"/>
          <w:b/>
        </w:rPr>
        <w:t>Combien de doses avons-nous perdu ? Pourquoi ? Quelles actions correctrices sont mises en place ?</w:t>
      </w:r>
    </w:p>
    <w:p w:rsidR="005F6F15" w:rsidRPr="00693954" w:rsidRDefault="005F6F15" w:rsidP="0043471A">
      <w:pPr>
        <w:jc w:val="both"/>
        <w:rPr>
          <w:rFonts w:ascii="Marianne" w:hAnsi="Marianne" w:cs="Arial"/>
        </w:rPr>
      </w:pPr>
      <w:r w:rsidRPr="00693954">
        <w:rPr>
          <w:rFonts w:ascii="Marianne" w:hAnsi="Marianne" w:cs="Arial"/>
        </w:rPr>
        <w:t>Sur les premières semaines de vaccination, l’écart entre les doses livrées et celles administrées est inférieur à 5%, ce qui est conforme à l’observation au niveau national. Cela peut être dû à des défauts de manipulation, à un apprentissage nécessaire des méthodes pour extraire 6 doses et non 5 d’un flacon, ou à un nombre de personnes à vacciner le jour dit qui ne soit pas un multiple de 6.</w:t>
      </w:r>
    </w:p>
    <w:p w:rsidR="005F6F15" w:rsidRPr="00693954" w:rsidRDefault="005F6F15" w:rsidP="0043471A">
      <w:pPr>
        <w:jc w:val="both"/>
        <w:rPr>
          <w:rFonts w:ascii="Marianne" w:hAnsi="Marianne" w:cs="Arial"/>
        </w:rPr>
      </w:pPr>
      <w:r w:rsidRPr="00693954">
        <w:rPr>
          <w:rFonts w:ascii="Marianne" w:hAnsi="Marianne" w:cs="Arial"/>
        </w:rPr>
        <w:t>Les actions correctrices ont consisté dans des formations des équipes et l’instruction d’utiliser les doses résiduelles en fin de vacation pour les personnes volontaires, même en dehors des critères d’éligibilité prioritaire.</w:t>
      </w:r>
    </w:p>
    <w:p w:rsidR="005F6F15" w:rsidRPr="00693954" w:rsidRDefault="005F6F15" w:rsidP="0043471A">
      <w:pPr>
        <w:jc w:val="both"/>
        <w:rPr>
          <w:rFonts w:ascii="Marianne" w:hAnsi="Marianne" w:cs="Arial"/>
          <w:b/>
        </w:rPr>
      </w:pPr>
    </w:p>
    <w:p w:rsidR="00343FCD" w:rsidRPr="00693954" w:rsidRDefault="00343FCD" w:rsidP="0043471A">
      <w:pPr>
        <w:jc w:val="both"/>
        <w:rPr>
          <w:rFonts w:ascii="Marianne" w:hAnsi="Marianne" w:cs="Arial"/>
          <w:b/>
        </w:rPr>
      </w:pPr>
      <w:r w:rsidRPr="00693954">
        <w:rPr>
          <w:rFonts w:ascii="Marianne" w:hAnsi="Marianne" w:cs="Arial"/>
          <w:b/>
        </w:rPr>
        <w:t>Qui effectue les commandes et les réapprovis</w:t>
      </w:r>
      <w:r w:rsidR="009012E1" w:rsidRPr="00693954">
        <w:rPr>
          <w:rFonts w:ascii="Marianne" w:hAnsi="Marianne" w:cs="Arial"/>
          <w:b/>
        </w:rPr>
        <w:t xml:space="preserve">ionnements du vaccin BioNTech ? </w:t>
      </w:r>
      <w:r w:rsidRPr="00693954">
        <w:rPr>
          <w:rFonts w:ascii="Marianne" w:hAnsi="Marianne" w:cs="Arial"/>
          <w:b/>
        </w:rPr>
        <w:t>Quelle est la chaine spécifique de commande pour les vaccins ARN Messager ?</w:t>
      </w:r>
    </w:p>
    <w:p w:rsidR="00343FCD" w:rsidRPr="00693954" w:rsidRDefault="00343FCD" w:rsidP="0043471A">
      <w:pPr>
        <w:jc w:val="both"/>
        <w:rPr>
          <w:rFonts w:ascii="Marianne" w:hAnsi="Marianne" w:cs="Arial"/>
          <w:b/>
        </w:rPr>
      </w:pPr>
      <w:r w:rsidRPr="00693954">
        <w:rPr>
          <w:rFonts w:ascii="Marianne" w:hAnsi="Marianne" w:cs="Arial"/>
          <w:b/>
        </w:rPr>
        <w:t>Qui détermine le nombre de flacons ou de doses commandées au niveau régional et selon quels critères ?</w:t>
      </w:r>
    </w:p>
    <w:p w:rsidR="00343FCD" w:rsidRDefault="00343FCD" w:rsidP="0043471A">
      <w:pPr>
        <w:jc w:val="both"/>
        <w:rPr>
          <w:rFonts w:ascii="Marianne" w:hAnsi="Marianne" w:cs="Arial"/>
        </w:rPr>
      </w:pPr>
      <w:r w:rsidRPr="00693954">
        <w:rPr>
          <w:rFonts w:ascii="Marianne" w:hAnsi="Marianne" w:cs="Arial"/>
        </w:rPr>
        <w:t>L’Agence Régionale de Santé de La Réunion peut exprimer des expressions de besoins au ministère de la santé mais le circuit n’est pas celui d’une logique de commande. Santé Publique France, sur instruction du ministère de la santé, décide de l’envoi dans chaque territoire du nombre de doses de tels ou tels vaccins. Ce choix est fait en fonction de la taille de la population cible dans le territoire concerné, du taux de consommation par ce territoire des doses déjà livrées, et de l’avancée dans la stratégie vaccinale.</w:t>
      </w:r>
    </w:p>
    <w:p w:rsidR="00E44BF2" w:rsidRDefault="00E44BF2" w:rsidP="0043471A">
      <w:pPr>
        <w:jc w:val="both"/>
        <w:rPr>
          <w:rFonts w:ascii="Marianne" w:hAnsi="Marianne" w:cs="Arial"/>
        </w:rPr>
      </w:pPr>
    </w:p>
    <w:p w:rsidR="00E44BF2" w:rsidRDefault="00E44BF2" w:rsidP="0043471A">
      <w:pPr>
        <w:jc w:val="both"/>
        <w:rPr>
          <w:rFonts w:ascii="Marianne" w:hAnsi="Marianne" w:cs="Arial"/>
        </w:rPr>
      </w:pPr>
    </w:p>
    <w:p w:rsidR="00E44BF2" w:rsidRPr="00693954" w:rsidRDefault="00E44BF2" w:rsidP="0043471A">
      <w:pPr>
        <w:jc w:val="both"/>
        <w:rPr>
          <w:rFonts w:ascii="Marianne" w:hAnsi="Marianne" w:cs="Arial"/>
        </w:rPr>
      </w:pPr>
    </w:p>
    <w:p w:rsidR="00343FCD" w:rsidRPr="00693954" w:rsidRDefault="00343FCD" w:rsidP="0043471A">
      <w:pPr>
        <w:jc w:val="both"/>
        <w:rPr>
          <w:rFonts w:ascii="Marianne" w:hAnsi="Marianne" w:cs="Arial"/>
        </w:rPr>
      </w:pPr>
    </w:p>
    <w:p w:rsidR="00343FCD" w:rsidRPr="00693954" w:rsidRDefault="00343FCD" w:rsidP="0043471A">
      <w:pPr>
        <w:jc w:val="both"/>
        <w:rPr>
          <w:rFonts w:ascii="Marianne" w:hAnsi="Marianne" w:cs="Arial"/>
          <w:b/>
        </w:rPr>
      </w:pPr>
      <w:r w:rsidRPr="00693954">
        <w:rPr>
          <w:rFonts w:ascii="Marianne" w:hAnsi="Marianne" w:cs="Arial"/>
          <w:b/>
        </w:rPr>
        <w:lastRenderedPageBreak/>
        <w:t>Qui détermine le nombre de flacons par point de vaccination (centre de vaccination, points de vaccination ambulatoire, EHPAD) et selon quels critères ?</w:t>
      </w:r>
    </w:p>
    <w:p w:rsidR="00343FCD" w:rsidRPr="00693954" w:rsidRDefault="00343FCD" w:rsidP="0043471A">
      <w:pPr>
        <w:jc w:val="both"/>
        <w:rPr>
          <w:rFonts w:ascii="Marianne" w:hAnsi="Marianne" w:cs="Arial"/>
        </w:rPr>
      </w:pPr>
      <w:r w:rsidRPr="00693954">
        <w:rPr>
          <w:rFonts w:ascii="Marianne" w:hAnsi="Marianne" w:cs="Arial"/>
        </w:rPr>
        <w:t xml:space="preserve">L’ARS de La Réunion définit en lien avec les gestionnaires des centres de vaccination et des établissements le nombre de flacons nécessaires. La logique est celle d’un nombre de patients maximum accueillis par semaine (ouverture de créneau de vaccination). </w:t>
      </w:r>
    </w:p>
    <w:p w:rsidR="00343FCD" w:rsidRPr="00693954" w:rsidRDefault="00343FCD" w:rsidP="0043471A">
      <w:pPr>
        <w:jc w:val="both"/>
        <w:rPr>
          <w:rFonts w:ascii="Marianne" w:hAnsi="Marianne" w:cs="Arial"/>
        </w:rPr>
      </w:pPr>
      <w:r w:rsidRPr="00693954">
        <w:rPr>
          <w:rFonts w:ascii="Marianne" w:hAnsi="Marianne" w:cs="Arial"/>
        </w:rPr>
        <w:t>Le suivi mis en place par l’ARS, qui dispose de toutes les données sur les flux et les stocks, permet d’éviter une surconsommation de notre stock de vaccins et ainsi être toujours en capacité d’assurer les approvisionnements en doses pour les créneaux ouverts, que cela soit pour les premières ou pour les secondes injections.</w:t>
      </w:r>
    </w:p>
    <w:p w:rsidR="00C224DD" w:rsidRPr="00693954" w:rsidRDefault="00C224DD" w:rsidP="0043471A">
      <w:pPr>
        <w:jc w:val="both"/>
        <w:rPr>
          <w:rFonts w:ascii="Marianne" w:hAnsi="Marianne" w:cs="Arial"/>
        </w:rPr>
      </w:pPr>
    </w:p>
    <w:p w:rsidR="00343FCD" w:rsidRPr="00693954" w:rsidRDefault="00343FCD" w:rsidP="0043471A">
      <w:pPr>
        <w:jc w:val="both"/>
        <w:rPr>
          <w:rFonts w:ascii="Marianne" w:hAnsi="Marianne" w:cs="Arial"/>
          <w:b/>
        </w:rPr>
      </w:pPr>
      <w:r w:rsidRPr="00693954">
        <w:rPr>
          <w:rFonts w:ascii="Marianne" w:hAnsi="Marianne" w:cs="Arial"/>
          <w:b/>
        </w:rPr>
        <w:t xml:space="preserve">Quel est le nombre de personnes à La Réunion </w:t>
      </w:r>
      <w:r w:rsidR="008C7F9E" w:rsidRPr="00693954">
        <w:rPr>
          <w:rFonts w:ascii="Marianne" w:hAnsi="Marianne" w:cs="Arial"/>
          <w:b/>
        </w:rPr>
        <w:t xml:space="preserve">éligibles à la vaccination </w:t>
      </w:r>
      <w:r w:rsidRPr="00693954">
        <w:rPr>
          <w:rFonts w:ascii="Marianne" w:hAnsi="Marianne" w:cs="Arial"/>
          <w:b/>
        </w:rPr>
        <w:t>pour chaque catégorie ?</w:t>
      </w:r>
    </w:p>
    <w:p w:rsidR="00343FCD" w:rsidRPr="00693954" w:rsidRDefault="00343FCD" w:rsidP="005708C1">
      <w:pPr>
        <w:pStyle w:val="Paragraphedeliste"/>
        <w:numPr>
          <w:ilvl w:val="0"/>
          <w:numId w:val="10"/>
        </w:numPr>
        <w:jc w:val="both"/>
        <w:rPr>
          <w:rFonts w:ascii="Marianne" w:hAnsi="Marianne" w:cs="Arial"/>
        </w:rPr>
      </w:pPr>
      <w:r w:rsidRPr="00693954">
        <w:rPr>
          <w:rFonts w:ascii="Marianne" w:hAnsi="Marianne" w:cs="Arial"/>
        </w:rPr>
        <w:t>EHPAD</w:t>
      </w:r>
      <w:r w:rsidR="00A776D5" w:rsidRPr="00693954">
        <w:rPr>
          <w:rFonts w:ascii="Marianne" w:hAnsi="Marianne" w:cs="Arial"/>
        </w:rPr>
        <w:t>, EHPA, USLD</w:t>
      </w:r>
      <w:r w:rsidRPr="00693954">
        <w:rPr>
          <w:rFonts w:ascii="Calibri" w:hAnsi="Calibri" w:cs="Calibri"/>
        </w:rPr>
        <w:t> </w:t>
      </w:r>
      <w:r w:rsidRPr="00693954">
        <w:rPr>
          <w:rFonts w:ascii="Marianne" w:hAnsi="Marianne" w:cs="Arial"/>
        </w:rPr>
        <w:t xml:space="preserve">: </w:t>
      </w:r>
      <w:r w:rsidR="0026362F" w:rsidRPr="00693954">
        <w:rPr>
          <w:rFonts w:ascii="Marianne" w:hAnsi="Marianne" w:cs="Arial"/>
        </w:rPr>
        <w:t>1</w:t>
      </w:r>
      <w:r w:rsidR="0026362F" w:rsidRPr="00693954">
        <w:rPr>
          <w:rFonts w:ascii="Calibri" w:hAnsi="Calibri" w:cs="Calibri"/>
        </w:rPr>
        <w:t> </w:t>
      </w:r>
      <w:r w:rsidR="0026362F" w:rsidRPr="00693954">
        <w:rPr>
          <w:rFonts w:ascii="Marianne" w:hAnsi="Marianne" w:cs="Arial"/>
        </w:rPr>
        <w:t>728</w:t>
      </w:r>
      <w:r w:rsidRPr="00693954">
        <w:rPr>
          <w:rFonts w:ascii="Marianne" w:hAnsi="Marianne" w:cs="Arial"/>
        </w:rPr>
        <w:t xml:space="preserve"> </w:t>
      </w:r>
    </w:p>
    <w:p w:rsidR="008C7F9E" w:rsidRPr="00693954" w:rsidRDefault="008C7F9E" w:rsidP="005708C1">
      <w:pPr>
        <w:pStyle w:val="Paragraphedeliste"/>
        <w:numPr>
          <w:ilvl w:val="0"/>
          <w:numId w:val="10"/>
        </w:numPr>
        <w:jc w:val="both"/>
        <w:rPr>
          <w:rFonts w:ascii="Marianne" w:hAnsi="Marianne" w:cs="Arial"/>
        </w:rPr>
      </w:pPr>
      <w:r w:rsidRPr="00693954">
        <w:rPr>
          <w:rFonts w:ascii="Marianne" w:hAnsi="Marianne" w:cs="Arial"/>
          <w:color w:val="000000" w:themeColor="text1"/>
        </w:rPr>
        <w:t>Rés</w:t>
      </w:r>
      <w:r w:rsidR="00135CF2" w:rsidRPr="00693954">
        <w:rPr>
          <w:rFonts w:ascii="Marianne" w:hAnsi="Marianne" w:cs="Arial"/>
          <w:color w:val="000000" w:themeColor="text1"/>
        </w:rPr>
        <w:t>idents de FAM ou MAS</w:t>
      </w:r>
      <w:r w:rsidR="00135CF2" w:rsidRPr="00693954">
        <w:rPr>
          <w:rFonts w:ascii="Calibri" w:hAnsi="Calibri" w:cs="Calibri"/>
          <w:color w:val="000000" w:themeColor="text1"/>
        </w:rPr>
        <w:t> </w:t>
      </w:r>
      <w:r w:rsidR="00135CF2" w:rsidRPr="00693954">
        <w:rPr>
          <w:rFonts w:ascii="Marianne" w:hAnsi="Marianne" w:cs="Arial"/>
          <w:color w:val="000000" w:themeColor="text1"/>
        </w:rPr>
        <w:t>: 592</w:t>
      </w:r>
    </w:p>
    <w:p w:rsidR="00343FCD" w:rsidRPr="00693954" w:rsidRDefault="00343FCD" w:rsidP="005708C1">
      <w:pPr>
        <w:pStyle w:val="Paragraphedeliste"/>
        <w:numPr>
          <w:ilvl w:val="0"/>
          <w:numId w:val="10"/>
        </w:numPr>
        <w:jc w:val="both"/>
        <w:rPr>
          <w:rFonts w:ascii="Marianne" w:hAnsi="Marianne" w:cs="Arial"/>
        </w:rPr>
      </w:pPr>
      <w:r w:rsidRPr="00693954">
        <w:rPr>
          <w:rFonts w:ascii="Marianne" w:hAnsi="Marianne" w:cs="Arial"/>
        </w:rPr>
        <w:t>Personnes + de 75 ans hors établissement</w:t>
      </w:r>
      <w:r w:rsidRPr="00693954">
        <w:rPr>
          <w:rFonts w:ascii="Calibri" w:hAnsi="Calibri" w:cs="Calibri"/>
        </w:rPr>
        <w:t> </w:t>
      </w:r>
      <w:r w:rsidRPr="00693954">
        <w:rPr>
          <w:rFonts w:ascii="Marianne" w:hAnsi="Marianne" w:cs="Arial"/>
        </w:rPr>
        <w:t>: 37</w:t>
      </w:r>
      <w:r w:rsidRPr="00693954">
        <w:rPr>
          <w:rFonts w:ascii="Calibri" w:hAnsi="Calibri" w:cs="Calibri"/>
        </w:rPr>
        <w:t> </w:t>
      </w:r>
      <w:r w:rsidRPr="00693954">
        <w:rPr>
          <w:rFonts w:ascii="Marianne" w:hAnsi="Marianne" w:cs="Arial"/>
        </w:rPr>
        <w:t>404 (INSEE, 2017)</w:t>
      </w:r>
    </w:p>
    <w:p w:rsidR="00343FCD" w:rsidRPr="00693954" w:rsidRDefault="00343FCD" w:rsidP="005708C1">
      <w:pPr>
        <w:pStyle w:val="Paragraphedeliste"/>
        <w:numPr>
          <w:ilvl w:val="0"/>
          <w:numId w:val="10"/>
        </w:numPr>
        <w:jc w:val="both"/>
        <w:rPr>
          <w:rFonts w:ascii="Marianne" w:hAnsi="Marianne" w:cs="Arial"/>
        </w:rPr>
      </w:pPr>
      <w:r w:rsidRPr="00693954">
        <w:rPr>
          <w:rFonts w:ascii="Marianne" w:hAnsi="Marianne" w:cs="Arial"/>
        </w:rPr>
        <w:t>Personnes de + de 65 ans et de moins de 75 ans</w:t>
      </w:r>
      <w:r w:rsidRPr="00693954">
        <w:rPr>
          <w:rFonts w:ascii="Calibri" w:hAnsi="Calibri" w:cs="Calibri"/>
        </w:rPr>
        <w:t> </w:t>
      </w:r>
      <w:r w:rsidRPr="00693954">
        <w:rPr>
          <w:rFonts w:ascii="Marianne" w:hAnsi="Marianne" w:cs="Arial"/>
        </w:rPr>
        <w:t>: 56</w:t>
      </w:r>
      <w:r w:rsidRPr="00693954">
        <w:rPr>
          <w:rFonts w:ascii="Calibri" w:hAnsi="Calibri" w:cs="Calibri"/>
        </w:rPr>
        <w:t> </w:t>
      </w:r>
      <w:r w:rsidRPr="00693954">
        <w:rPr>
          <w:rFonts w:ascii="Marianne" w:hAnsi="Marianne" w:cs="Arial"/>
        </w:rPr>
        <w:t>326 (INSEE, 2017)</w:t>
      </w:r>
    </w:p>
    <w:p w:rsidR="00343FCD" w:rsidRDefault="00343FCD" w:rsidP="005708C1">
      <w:pPr>
        <w:pStyle w:val="Paragraphedeliste"/>
        <w:numPr>
          <w:ilvl w:val="0"/>
          <w:numId w:val="9"/>
        </w:numPr>
        <w:jc w:val="both"/>
        <w:rPr>
          <w:rFonts w:ascii="Marianne" w:hAnsi="Marianne" w:cs="Arial"/>
        </w:rPr>
      </w:pPr>
      <w:r w:rsidRPr="00693954">
        <w:rPr>
          <w:rFonts w:ascii="Marianne" w:hAnsi="Marianne" w:cs="Arial"/>
        </w:rPr>
        <w:t>Personnes de + de 50 ans et moins de 65 ans : 162</w:t>
      </w:r>
      <w:r w:rsidRPr="00693954">
        <w:rPr>
          <w:rFonts w:ascii="Calibri" w:hAnsi="Calibri" w:cs="Calibri"/>
        </w:rPr>
        <w:t> </w:t>
      </w:r>
      <w:r w:rsidRPr="00693954">
        <w:rPr>
          <w:rFonts w:ascii="Marianne" w:hAnsi="Marianne" w:cs="Arial"/>
        </w:rPr>
        <w:t>182 (INSEE, 2017)</w:t>
      </w:r>
    </w:p>
    <w:p w:rsidR="00F96E72" w:rsidRPr="00F96E72" w:rsidRDefault="00F96E72" w:rsidP="00B85DA7">
      <w:pPr>
        <w:pStyle w:val="Paragraphedeliste"/>
        <w:numPr>
          <w:ilvl w:val="0"/>
          <w:numId w:val="9"/>
        </w:numPr>
        <w:jc w:val="both"/>
        <w:rPr>
          <w:rFonts w:ascii="Marianne" w:hAnsi="Marianne" w:cs="Arial"/>
        </w:rPr>
      </w:pPr>
      <w:r w:rsidRPr="00F96E72">
        <w:rPr>
          <w:rFonts w:ascii="Marianne" w:hAnsi="Marianne" w:cs="Arial"/>
        </w:rPr>
        <w:t>Personnes de plus de 50 ans : 265</w:t>
      </w:r>
      <w:r w:rsidRPr="00F96E72">
        <w:rPr>
          <w:rFonts w:ascii="Calibri" w:hAnsi="Calibri" w:cs="Calibri"/>
        </w:rPr>
        <w:t> </w:t>
      </w:r>
      <w:r w:rsidRPr="00F96E72">
        <w:rPr>
          <w:rFonts w:ascii="Marianne" w:hAnsi="Marianne" w:cs="Arial"/>
        </w:rPr>
        <w:t>708 (INSEE, 2018)</w:t>
      </w:r>
    </w:p>
    <w:p w:rsidR="00C224DD" w:rsidRPr="00693954" w:rsidRDefault="002802E0" w:rsidP="005708C1">
      <w:pPr>
        <w:pStyle w:val="Paragraphedeliste"/>
        <w:numPr>
          <w:ilvl w:val="0"/>
          <w:numId w:val="9"/>
        </w:numPr>
        <w:jc w:val="both"/>
        <w:rPr>
          <w:rFonts w:ascii="Marianne" w:hAnsi="Marianne" w:cs="Arial"/>
        </w:rPr>
      </w:pPr>
      <w:r w:rsidRPr="00693954">
        <w:rPr>
          <w:rFonts w:ascii="Marianne" w:hAnsi="Marianne" w:cs="Arial"/>
        </w:rPr>
        <w:t>Professionnels de santé</w:t>
      </w:r>
      <w:r w:rsidRPr="00693954">
        <w:rPr>
          <w:rFonts w:ascii="Calibri" w:hAnsi="Calibri" w:cs="Calibri"/>
        </w:rPr>
        <w:t> </w:t>
      </w:r>
      <w:r w:rsidRPr="00693954">
        <w:rPr>
          <w:rFonts w:ascii="Marianne" w:hAnsi="Marianne" w:cs="Arial"/>
        </w:rPr>
        <w:t>: environ 28</w:t>
      </w:r>
      <w:r w:rsidR="00B36F34" w:rsidRPr="00693954">
        <w:rPr>
          <w:rFonts w:ascii="Calibri" w:hAnsi="Calibri" w:cs="Calibri"/>
        </w:rPr>
        <w:t> </w:t>
      </w:r>
      <w:r w:rsidRPr="00693954">
        <w:rPr>
          <w:rFonts w:ascii="Marianne" w:hAnsi="Marianne" w:cs="Arial"/>
        </w:rPr>
        <w:t>000</w:t>
      </w:r>
    </w:p>
    <w:p w:rsidR="00B36F34" w:rsidRPr="00693954" w:rsidRDefault="00B36F34" w:rsidP="0043471A">
      <w:pPr>
        <w:jc w:val="both"/>
        <w:rPr>
          <w:rFonts w:ascii="Marianne" w:hAnsi="Marianne" w:cs="Arial"/>
          <w:b/>
        </w:rPr>
      </w:pPr>
    </w:p>
    <w:p w:rsidR="00343FCD" w:rsidRPr="00693954" w:rsidRDefault="00343FCD" w:rsidP="0043471A">
      <w:pPr>
        <w:jc w:val="both"/>
        <w:rPr>
          <w:rFonts w:ascii="Marianne" w:hAnsi="Marianne" w:cs="Arial"/>
          <w:b/>
        </w:rPr>
      </w:pPr>
      <w:r w:rsidRPr="00693954">
        <w:rPr>
          <w:rFonts w:ascii="Marianne" w:hAnsi="Marianne" w:cs="Arial"/>
          <w:b/>
        </w:rPr>
        <w:t>Comment assurer la gestion de la ligne logistique en respectant la chaine du froid sachant que les caractéristiques locales notamment dues à l’été austral connaissant les contraintes ? Comment assurez-vous un transport en moins de 12 h entre le stock du fabricant et l’arrivée dans le super congélateur à La Réunion ?</w:t>
      </w:r>
    </w:p>
    <w:p w:rsidR="00343FCD" w:rsidRPr="00693954" w:rsidRDefault="00343FCD" w:rsidP="0043471A">
      <w:pPr>
        <w:jc w:val="both"/>
        <w:rPr>
          <w:rFonts w:ascii="Marianne" w:hAnsi="Marianne" w:cs="Arial"/>
        </w:rPr>
      </w:pPr>
      <w:r w:rsidRPr="00693954">
        <w:rPr>
          <w:rFonts w:ascii="Marianne" w:hAnsi="Marianne" w:cs="Arial"/>
        </w:rPr>
        <w:t xml:space="preserve">Le transport du vaccin </w:t>
      </w:r>
      <w:r w:rsidR="00135CF2" w:rsidRPr="00693954">
        <w:rPr>
          <w:rFonts w:ascii="Marianne" w:hAnsi="Marianne" w:cs="Arial"/>
        </w:rPr>
        <w:t xml:space="preserve">Pfizer/BioNtech </w:t>
      </w:r>
      <w:r w:rsidRPr="00693954">
        <w:rPr>
          <w:rFonts w:ascii="Marianne" w:hAnsi="Marianne" w:cs="Arial"/>
        </w:rPr>
        <w:t>est assuré par voie aérienne depuis la métropole. Les -80°C sont obtenus avec de la carboglace qui maintient cette température tout au long du transport.</w:t>
      </w:r>
    </w:p>
    <w:p w:rsidR="00343FCD" w:rsidRPr="00693954" w:rsidRDefault="00343FCD" w:rsidP="0043471A">
      <w:pPr>
        <w:jc w:val="both"/>
        <w:rPr>
          <w:rFonts w:ascii="Marianne" w:hAnsi="Marianne" w:cs="Arial"/>
        </w:rPr>
      </w:pPr>
      <w:r w:rsidRPr="00693954">
        <w:rPr>
          <w:rFonts w:ascii="Marianne" w:hAnsi="Marianne" w:cs="Arial"/>
        </w:rPr>
        <w:t xml:space="preserve">Le grossiste répartiteur place les vaccins réceptionnés dans un congélateur qualifié à -80°C </w:t>
      </w:r>
      <w:r w:rsidR="00135CF2" w:rsidRPr="00693954">
        <w:rPr>
          <w:rFonts w:ascii="Marianne" w:hAnsi="Marianne" w:cs="Arial"/>
        </w:rPr>
        <w:t>(délai de péremption : 6 mois).</w:t>
      </w:r>
    </w:p>
    <w:p w:rsidR="00135CF2" w:rsidRPr="00693954" w:rsidRDefault="00135CF2" w:rsidP="0043471A">
      <w:pPr>
        <w:jc w:val="both"/>
        <w:rPr>
          <w:rFonts w:ascii="Marianne" w:hAnsi="Marianne" w:cs="Arial"/>
        </w:rPr>
      </w:pPr>
    </w:p>
    <w:p w:rsidR="00135CF2" w:rsidRPr="00693954" w:rsidRDefault="00135CF2" w:rsidP="00135CF2">
      <w:pPr>
        <w:jc w:val="both"/>
        <w:rPr>
          <w:rFonts w:ascii="Marianne" w:hAnsi="Marianne" w:cs="Arial"/>
        </w:rPr>
      </w:pPr>
      <w:r w:rsidRPr="00693954">
        <w:rPr>
          <w:rFonts w:ascii="Marianne" w:hAnsi="Marianne" w:cs="Arial"/>
        </w:rPr>
        <w:t xml:space="preserve">Le laboratoire Pfizer/BioNtech est responsable du bon respect de la chaîne du froid du départ du stock du fabricant jusqu’à l’arrivée chez le grossiste répartiteur de La Réunion. Au-delà, la responsabilité repose sur le grossiste répartiteur. </w:t>
      </w:r>
    </w:p>
    <w:p w:rsidR="00135CF2" w:rsidRPr="00693954" w:rsidRDefault="00135CF2" w:rsidP="00135CF2">
      <w:pPr>
        <w:jc w:val="both"/>
        <w:rPr>
          <w:rFonts w:ascii="Marianne" w:hAnsi="Marianne" w:cs="Arial"/>
        </w:rPr>
      </w:pPr>
    </w:p>
    <w:p w:rsidR="00135CF2" w:rsidRPr="00693954" w:rsidRDefault="00135CF2" w:rsidP="00135CF2">
      <w:pPr>
        <w:jc w:val="both"/>
        <w:rPr>
          <w:rFonts w:ascii="Marianne" w:hAnsi="Marianne" w:cs="Arial"/>
        </w:rPr>
      </w:pPr>
      <w:r w:rsidRPr="00693954">
        <w:rPr>
          <w:rFonts w:ascii="Marianne" w:hAnsi="Marianne" w:cs="Arial"/>
        </w:rPr>
        <w:t>Une sonde enregistre la température du colis et permet de s’assurer qu’à chaque étape la chaîne du froid est respectée</w:t>
      </w:r>
      <w:r w:rsidRPr="00693954">
        <w:rPr>
          <w:rFonts w:ascii="Calibri" w:hAnsi="Calibri" w:cs="Calibri"/>
        </w:rPr>
        <w:t> </w:t>
      </w:r>
      <w:r w:rsidRPr="00693954">
        <w:rPr>
          <w:rFonts w:ascii="Marianne" w:hAnsi="Marianne" w:cs="Arial"/>
        </w:rPr>
        <w:t>: les donn</w:t>
      </w:r>
      <w:r w:rsidRPr="00693954">
        <w:rPr>
          <w:rFonts w:ascii="Marianne" w:hAnsi="Marianne" w:cs="Marianne"/>
        </w:rPr>
        <w:t>é</w:t>
      </w:r>
      <w:r w:rsidRPr="00693954">
        <w:rPr>
          <w:rFonts w:ascii="Marianne" w:hAnsi="Marianne" w:cs="Arial"/>
        </w:rPr>
        <w:t>es de cette sonde sont certifi</w:t>
      </w:r>
      <w:r w:rsidRPr="00693954">
        <w:rPr>
          <w:rFonts w:ascii="Marianne" w:hAnsi="Marianne" w:cs="Marianne"/>
        </w:rPr>
        <w:t>é</w:t>
      </w:r>
      <w:r w:rsidRPr="00693954">
        <w:rPr>
          <w:rFonts w:ascii="Marianne" w:hAnsi="Marianne" w:cs="Arial"/>
        </w:rPr>
        <w:t>es sous la responsabilit</w:t>
      </w:r>
      <w:r w:rsidRPr="00693954">
        <w:rPr>
          <w:rFonts w:ascii="Marianne" w:hAnsi="Marianne" w:cs="Marianne"/>
        </w:rPr>
        <w:t>é</w:t>
      </w:r>
      <w:r w:rsidRPr="00693954">
        <w:rPr>
          <w:rFonts w:ascii="Marianne" w:hAnsi="Marianne" w:cs="Arial"/>
        </w:rPr>
        <w:t xml:space="preserve"> de pharmacien.  </w:t>
      </w:r>
    </w:p>
    <w:p w:rsidR="00C224DD" w:rsidRPr="00693954" w:rsidRDefault="00C224DD" w:rsidP="0043471A">
      <w:pPr>
        <w:jc w:val="both"/>
        <w:rPr>
          <w:rFonts w:ascii="Marianne" w:hAnsi="Marianne" w:cs="Arial"/>
        </w:rPr>
      </w:pPr>
    </w:p>
    <w:p w:rsidR="00343FCD" w:rsidRPr="00693954" w:rsidRDefault="00343FCD" w:rsidP="0043471A">
      <w:pPr>
        <w:jc w:val="both"/>
        <w:rPr>
          <w:rFonts w:ascii="Marianne" w:hAnsi="Marianne" w:cs="Arial"/>
        </w:rPr>
      </w:pPr>
      <w:r w:rsidRPr="00693954">
        <w:rPr>
          <w:rFonts w:ascii="Marianne" w:hAnsi="Marianne" w:cs="Arial"/>
        </w:rPr>
        <w:t xml:space="preserve">Les vaccins sont livrés, par le grossiste répartiteur, aux centres de vaccination, décongelés et maintenus à 2-8°C. Ils sont transportés dans des bacs isothermes qualifiés (assurance d’une température maintenue à 2-8°C). Le grossiste vérifie la température à la réception des vaccins par les centres, et libère le lot si la température a été correctement maintenue. </w:t>
      </w:r>
    </w:p>
    <w:p w:rsidR="00C224DD" w:rsidRPr="00693954" w:rsidRDefault="00C224DD" w:rsidP="0043471A">
      <w:pPr>
        <w:jc w:val="both"/>
        <w:rPr>
          <w:rFonts w:ascii="Marianne" w:hAnsi="Marianne" w:cs="Arial"/>
        </w:rPr>
      </w:pPr>
    </w:p>
    <w:p w:rsidR="00343FCD" w:rsidRPr="00693954" w:rsidRDefault="00343FCD" w:rsidP="0043471A">
      <w:pPr>
        <w:jc w:val="both"/>
        <w:rPr>
          <w:rFonts w:ascii="Marianne" w:hAnsi="Marianne" w:cs="Arial"/>
        </w:rPr>
      </w:pPr>
      <w:r w:rsidRPr="00693954">
        <w:rPr>
          <w:rFonts w:ascii="Marianne" w:hAnsi="Marianne" w:cs="Arial"/>
        </w:rPr>
        <w:t>Les vaccins sont conservés jusqu’à 5 jours dans des réfrigérateurs réglés à 2-8°C (réfrigérateurs des 8 centres de vaccination munis d’une sonde électronique et d’une alarme).</w:t>
      </w:r>
    </w:p>
    <w:p w:rsidR="00C224DD" w:rsidRPr="00693954" w:rsidRDefault="00C224DD" w:rsidP="0043471A">
      <w:pPr>
        <w:jc w:val="both"/>
        <w:rPr>
          <w:rFonts w:ascii="Marianne" w:hAnsi="Marianne" w:cs="Arial"/>
        </w:rPr>
      </w:pPr>
    </w:p>
    <w:p w:rsidR="00343FCD" w:rsidRPr="00693954" w:rsidRDefault="00343FCD" w:rsidP="0043471A">
      <w:pPr>
        <w:jc w:val="both"/>
        <w:rPr>
          <w:rFonts w:ascii="Marianne" w:hAnsi="Marianne" w:cs="Arial"/>
          <w:b/>
        </w:rPr>
      </w:pPr>
      <w:r w:rsidRPr="00693954">
        <w:rPr>
          <w:rFonts w:ascii="Marianne" w:hAnsi="Marianne" w:cs="Arial"/>
          <w:b/>
        </w:rPr>
        <w:t>Quelle est la capacité maximale et la capacité optimale du super congélateur ?</w:t>
      </w:r>
      <w:r w:rsidRPr="00693954">
        <w:rPr>
          <w:rFonts w:ascii="Calibri" w:hAnsi="Calibri" w:cs="Calibri"/>
          <w:b/>
        </w:rPr>
        <w:t> </w:t>
      </w:r>
    </w:p>
    <w:p w:rsidR="00343FCD" w:rsidRPr="00693954" w:rsidRDefault="00343FCD" w:rsidP="0043471A">
      <w:pPr>
        <w:jc w:val="both"/>
        <w:rPr>
          <w:rFonts w:ascii="Marianne" w:hAnsi="Marianne" w:cs="Arial"/>
        </w:rPr>
      </w:pPr>
      <w:r w:rsidRPr="00693954">
        <w:rPr>
          <w:rFonts w:ascii="Marianne" w:hAnsi="Marianne" w:cs="Arial"/>
        </w:rPr>
        <w:t>La capacité est supérieure à 136</w:t>
      </w:r>
      <w:r w:rsidRPr="00693954">
        <w:rPr>
          <w:rFonts w:ascii="Calibri" w:hAnsi="Calibri" w:cs="Calibri"/>
        </w:rPr>
        <w:t> </w:t>
      </w:r>
      <w:r w:rsidRPr="00693954">
        <w:rPr>
          <w:rFonts w:ascii="Marianne" w:hAnsi="Marianne" w:cs="Arial"/>
        </w:rPr>
        <w:t>000 doses.</w:t>
      </w:r>
    </w:p>
    <w:p w:rsidR="00C224DD" w:rsidRPr="00693954" w:rsidRDefault="00C224DD" w:rsidP="0043471A">
      <w:pPr>
        <w:jc w:val="both"/>
        <w:rPr>
          <w:rFonts w:ascii="Marianne" w:hAnsi="Marianne" w:cs="Arial"/>
        </w:rPr>
      </w:pPr>
    </w:p>
    <w:p w:rsidR="00343FCD" w:rsidRPr="00693954" w:rsidRDefault="00343FCD" w:rsidP="0043471A">
      <w:pPr>
        <w:jc w:val="both"/>
        <w:rPr>
          <w:rFonts w:ascii="Marianne" w:hAnsi="Marianne" w:cs="Arial"/>
          <w:b/>
        </w:rPr>
      </w:pPr>
      <w:r w:rsidRPr="00693954">
        <w:rPr>
          <w:rFonts w:ascii="Marianne" w:hAnsi="Marianne" w:cs="Arial"/>
          <w:b/>
        </w:rPr>
        <w:t>Pourquoi la ch</w:t>
      </w:r>
      <w:r w:rsidR="0097733F" w:rsidRPr="00693954">
        <w:rPr>
          <w:rFonts w:ascii="Marianne" w:hAnsi="Marianne" w:cs="Arial"/>
          <w:b/>
        </w:rPr>
        <w:t>aine logistique à L</w:t>
      </w:r>
      <w:r w:rsidRPr="00693954">
        <w:rPr>
          <w:rFonts w:ascii="Marianne" w:hAnsi="Marianne" w:cs="Arial"/>
          <w:b/>
        </w:rPr>
        <w:t xml:space="preserve">a Réunion se fait à travers </w:t>
      </w:r>
      <w:r w:rsidR="00C25330" w:rsidRPr="00693954">
        <w:rPr>
          <w:rFonts w:ascii="Marianne" w:hAnsi="Marianne" w:cs="Arial"/>
          <w:b/>
        </w:rPr>
        <w:t>d’</w:t>
      </w:r>
      <w:r w:rsidR="003B5A4B" w:rsidRPr="00693954">
        <w:rPr>
          <w:rFonts w:ascii="Marianne" w:hAnsi="Marianne" w:cs="Arial"/>
          <w:b/>
        </w:rPr>
        <w:t xml:space="preserve">un seul grossiste </w:t>
      </w:r>
      <w:r w:rsidRPr="00693954">
        <w:rPr>
          <w:rFonts w:ascii="Marianne" w:hAnsi="Marianne" w:cs="Arial"/>
          <w:b/>
        </w:rPr>
        <w:t xml:space="preserve">pharmacien ? </w:t>
      </w:r>
    </w:p>
    <w:p w:rsidR="00343FCD" w:rsidRPr="00693954" w:rsidRDefault="00343FCD" w:rsidP="0043471A">
      <w:pPr>
        <w:jc w:val="both"/>
        <w:rPr>
          <w:rFonts w:ascii="Marianne" w:hAnsi="Marianne" w:cs="Arial"/>
        </w:rPr>
      </w:pPr>
      <w:r w:rsidRPr="00693954">
        <w:rPr>
          <w:rFonts w:ascii="Marianne" w:hAnsi="Marianne" w:cs="Arial"/>
        </w:rPr>
        <w:t xml:space="preserve">Compte tenu de la taille du territoire et de </w:t>
      </w:r>
      <w:r w:rsidR="00135CF2" w:rsidRPr="00693954">
        <w:rPr>
          <w:rFonts w:ascii="Marianne" w:hAnsi="Marianne" w:cs="Arial"/>
        </w:rPr>
        <w:t>la</w:t>
      </w:r>
      <w:r w:rsidRPr="00693954">
        <w:rPr>
          <w:rFonts w:ascii="Marianne" w:hAnsi="Marianne" w:cs="Arial"/>
        </w:rPr>
        <w:t xml:space="preserve"> logistique </w:t>
      </w:r>
      <w:r w:rsidR="00135CF2" w:rsidRPr="00693954">
        <w:rPr>
          <w:rFonts w:ascii="Marianne" w:hAnsi="Marianne" w:cs="Arial"/>
        </w:rPr>
        <w:t>de</w:t>
      </w:r>
      <w:r w:rsidRPr="00693954">
        <w:rPr>
          <w:rFonts w:ascii="Marianne" w:hAnsi="Marianne" w:cs="Arial"/>
        </w:rPr>
        <w:t xml:space="preserve"> transport</w:t>
      </w:r>
      <w:r w:rsidR="00135CF2" w:rsidRPr="00693954">
        <w:rPr>
          <w:rFonts w:ascii="Marianne" w:hAnsi="Marianne" w:cs="Arial"/>
        </w:rPr>
        <w:t xml:space="preserve"> et de conservation</w:t>
      </w:r>
      <w:r w:rsidRPr="00693954">
        <w:rPr>
          <w:rFonts w:ascii="Marianne" w:hAnsi="Marianne" w:cs="Arial"/>
        </w:rPr>
        <w:t xml:space="preserve"> de ce vaccin qui est très exigeant</w:t>
      </w:r>
      <w:r w:rsidR="00135CF2" w:rsidRPr="00693954">
        <w:rPr>
          <w:rFonts w:ascii="Marianne" w:hAnsi="Marianne" w:cs="Arial"/>
        </w:rPr>
        <w:t>e</w:t>
      </w:r>
      <w:r w:rsidRPr="00693954">
        <w:rPr>
          <w:rFonts w:ascii="Marianne" w:hAnsi="Marianne" w:cs="Arial"/>
        </w:rPr>
        <w:t xml:space="preserve">, à fortiori dans un contexte tropical, il est apparu plus pertinent de confier l’ensemble de ce travail à un expert </w:t>
      </w:r>
      <w:r w:rsidR="00135CF2" w:rsidRPr="00693954">
        <w:rPr>
          <w:rFonts w:ascii="Marianne" w:hAnsi="Marianne" w:cs="Arial"/>
        </w:rPr>
        <w:t>pharmaceutique</w:t>
      </w:r>
      <w:r w:rsidRPr="00693954">
        <w:rPr>
          <w:rFonts w:ascii="Marianne" w:hAnsi="Marianne" w:cs="Arial"/>
        </w:rPr>
        <w:t>. Ce choix a été fait par l’autorité sanitaire en lien avec les établissements de santé.</w:t>
      </w:r>
    </w:p>
    <w:p w:rsidR="00292F3D" w:rsidRPr="00693954" w:rsidRDefault="00292F3D" w:rsidP="0043471A">
      <w:pPr>
        <w:jc w:val="both"/>
        <w:rPr>
          <w:rFonts w:ascii="Marianne" w:hAnsi="Marianne" w:cs="Arial"/>
          <w:b/>
        </w:rPr>
      </w:pPr>
    </w:p>
    <w:p w:rsidR="00343FCD" w:rsidRPr="00693954" w:rsidRDefault="00343FCD" w:rsidP="0043471A">
      <w:pPr>
        <w:jc w:val="both"/>
        <w:rPr>
          <w:rFonts w:ascii="Marianne" w:hAnsi="Marianne" w:cs="Arial"/>
          <w:b/>
        </w:rPr>
      </w:pPr>
      <w:r w:rsidRPr="00693954">
        <w:rPr>
          <w:rFonts w:ascii="Marianne" w:hAnsi="Marianne" w:cs="Arial"/>
          <w:b/>
        </w:rPr>
        <w:t>Quelles sont les caractéristiques générales et</w:t>
      </w:r>
      <w:r w:rsidR="003B5A4B" w:rsidRPr="00693954">
        <w:rPr>
          <w:rFonts w:ascii="Marianne" w:hAnsi="Marianne" w:cs="Arial"/>
          <w:b/>
        </w:rPr>
        <w:t xml:space="preserve"> spécifiques du contrat ? Selon </w:t>
      </w:r>
      <w:r w:rsidRPr="00693954">
        <w:rPr>
          <w:rFonts w:ascii="Marianne" w:hAnsi="Marianne" w:cs="Arial"/>
          <w:b/>
        </w:rPr>
        <w:t xml:space="preserve">quelle procédure ce contrat </w:t>
      </w:r>
      <w:proofErr w:type="spellStart"/>
      <w:r w:rsidRPr="00693954">
        <w:rPr>
          <w:rFonts w:ascii="Marianne" w:hAnsi="Marianne" w:cs="Arial"/>
          <w:b/>
        </w:rPr>
        <w:t>a-t-il</w:t>
      </w:r>
      <w:proofErr w:type="spellEnd"/>
      <w:r w:rsidRPr="00693954">
        <w:rPr>
          <w:rFonts w:ascii="Marianne" w:hAnsi="Marianne" w:cs="Arial"/>
          <w:b/>
        </w:rPr>
        <w:t xml:space="preserve"> été conclu ? </w:t>
      </w:r>
      <w:r w:rsidR="003B5A4B" w:rsidRPr="00693954">
        <w:rPr>
          <w:rFonts w:ascii="Marianne" w:hAnsi="Marianne" w:cs="Arial"/>
          <w:b/>
        </w:rPr>
        <w:t xml:space="preserve">Quelles sont les actes réalisés </w:t>
      </w:r>
      <w:r w:rsidRPr="00693954">
        <w:rPr>
          <w:rFonts w:ascii="Marianne" w:hAnsi="Marianne" w:cs="Arial"/>
          <w:b/>
        </w:rPr>
        <w:t>par ce prestataire logistique ? Comment contrô</w:t>
      </w:r>
      <w:r w:rsidR="003B5A4B" w:rsidRPr="00693954">
        <w:rPr>
          <w:rFonts w:ascii="Marianne" w:hAnsi="Marianne" w:cs="Arial"/>
          <w:b/>
        </w:rPr>
        <w:t xml:space="preserve">lons-nous de la bonne exécution </w:t>
      </w:r>
      <w:r w:rsidRPr="00693954">
        <w:rPr>
          <w:rFonts w:ascii="Marianne" w:hAnsi="Marianne" w:cs="Arial"/>
          <w:b/>
        </w:rPr>
        <w:t xml:space="preserve">qualitative et quantitative de ses actions ? A qui </w:t>
      </w:r>
      <w:r w:rsidR="003B5A4B" w:rsidRPr="00693954">
        <w:rPr>
          <w:rFonts w:ascii="Marianne" w:hAnsi="Marianne" w:cs="Arial"/>
          <w:b/>
        </w:rPr>
        <w:t xml:space="preserve">appartient le super congélateur </w:t>
      </w:r>
      <w:r w:rsidRPr="00693954">
        <w:rPr>
          <w:rFonts w:ascii="Marianne" w:hAnsi="Marianne" w:cs="Arial"/>
          <w:b/>
        </w:rPr>
        <w:t>à l’issue de la période vaccinale ?</w:t>
      </w:r>
    </w:p>
    <w:p w:rsidR="00343FCD" w:rsidRPr="00693954" w:rsidRDefault="00343FCD" w:rsidP="0043471A">
      <w:pPr>
        <w:jc w:val="both"/>
        <w:rPr>
          <w:rFonts w:ascii="Marianne" w:hAnsi="Marianne" w:cs="Arial"/>
        </w:rPr>
      </w:pPr>
      <w:r w:rsidRPr="00693954">
        <w:rPr>
          <w:rFonts w:ascii="Marianne" w:hAnsi="Marianne" w:cs="Arial"/>
        </w:rPr>
        <w:t>Le contrat relève de la compétence du ministère de la santé et de Santé Publique France, et non d’une gestion régionale.</w:t>
      </w:r>
    </w:p>
    <w:p w:rsidR="00343FCD" w:rsidRPr="00693954" w:rsidRDefault="00343FCD" w:rsidP="0043471A">
      <w:pPr>
        <w:jc w:val="both"/>
        <w:rPr>
          <w:rFonts w:ascii="Marianne" w:hAnsi="Marianne" w:cs="Arial"/>
        </w:rPr>
      </w:pPr>
    </w:p>
    <w:p w:rsidR="00343FCD" w:rsidRPr="00693954" w:rsidRDefault="00343FCD" w:rsidP="0043471A">
      <w:pPr>
        <w:jc w:val="both"/>
        <w:rPr>
          <w:rFonts w:ascii="Marianne" w:hAnsi="Marianne" w:cs="Arial"/>
          <w:b/>
        </w:rPr>
      </w:pPr>
      <w:r w:rsidRPr="00693954">
        <w:rPr>
          <w:rFonts w:ascii="Marianne" w:hAnsi="Marianne" w:cs="Arial"/>
          <w:b/>
        </w:rPr>
        <w:t xml:space="preserve">Approvisionnement en aiguilles et seringue, y </w:t>
      </w:r>
      <w:proofErr w:type="spellStart"/>
      <w:r w:rsidRPr="00693954">
        <w:rPr>
          <w:rFonts w:ascii="Marianne" w:hAnsi="Marianne" w:cs="Arial"/>
          <w:b/>
        </w:rPr>
        <w:t>a-t-il</w:t>
      </w:r>
      <w:proofErr w:type="spellEnd"/>
      <w:r w:rsidRPr="00693954">
        <w:rPr>
          <w:rFonts w:ascii="Marianne" w:hAnsi="Marianne" w:cs="Arial"/>
          <w:b/>
        </w:rPr>
        <w:t xml:space="preserve"> des tensions en approvisionnement ou des difficultés sur les différents types ?</w:t>
      </w:r>
    </w:p>
    <w:p w:rsidR="00343FCD" w:rsidRPr="00693954" w:rsidRDefault="00343FCD" w:rsidP="0043471A">
      <w:pPr>
        <w:jc w:val="both"/>
        <w:rPr>
          <w:rFonts w:ascii="Marianne" w:hAnsi="Marianne" w:cs="Arial"/>
        </w:rPr>
      </w:pPr>
      <w:r w:rsidRPr="00693954">
        <w:rPr>
          <w:rFonts w:ascii="Marianne" w:hAnsi="Marianne" w:cs="Arial"/>
        </w:rPr>
        <w:t>La vaccination nécessite une seringue et une aiguille pour la reconstitution du vaccin (flacon de 6 doses reconstitué extemporanément). L’administration nécessite 6 seringues et 6 aiguilles (une seringue montée par administration).</w:t>
      </w:r>
    </w:p>
    <w:p w:rsidR="00292F3D" w:rsidRPr="00693954" w:rsidRDefault="00292F3D" w:rsidP="0043471A">
      <w:pPr>
        <w:jc w:val="both"/>
        <w:rPr>
          <w:rFonts w:ascii="Marianne" w:hAnsi="Marianne" w:cs="Arial"/>
        </w:rPr>
      </w:pPr>
    </w:p>
    <w:p w:rsidR="00343FCD" w:rsidRPr="00693954" w:rsidRDefault="00343FCD" w:rsidP="0043471A">
      <w:pPr>
        <w:jc w:val="both"/>
        <w:rPr>
          <w:rFonts w:ascii="Marianne" w:hAnsi="Marianne" w:cs="Arial"/>
        </w:rPr>
      </w:pPr>
      <w:r w:rsidRPr="00693954">
        <w:rPr>
          <w:rFonts w:ascii="Marianne" w:hAnsi="Marianne" w:cs="Arial"/>
        </w:rPr>
        <w:t xml:space="preserve">Les dispositifs médicaux sont fournis par SPF (santé publique France). Chaque flacon de vaccin est livré avec 7 seringues (une pour la reconstitution) et 7 aiguilles (une pour la reconstitution). </w:t>
      </w:r>
    </w:p>
    <w:p w:rsidR="00292F3D" w:rsidRPr="00693954" w:rsidRDefault="00292F3D" w:rsidP="0043471A">
      <w:pPr>
        <w:jc w:val="both"/>
        <w:rPr>
          <w:rFonts w:ascii="Marianne" w:hAnsi="Marianne" w:cs="Arial"/>
        </w:rPr>
      </w:pPr>
    </w:p>
    <w:p w:rsidR="00343FCD" w:rsidRPr="00693954" w:rsidRDefault="00343FCD" w:rsidP="0043471A">
      <w:pPr>
        <w:jc w:val="both"/>
        <w:rPr>
          <w:rFonts w:ascii="Marianne" w:hAnsi="Marianne" w:cs="Arial"/>
        </w:rPr>
      </w:pPr>
      <w:r w:rsidRPr="00693954">
        <w:rPr>
          <w:rFonts w:ascii="Marianne" w:hAnsi="Marianne" w:cs="Arial"/>
        </w:rPr>
        <w:t xml:space="preserve">Aucune tension n’est connue à ce jour sur ces matériels. </w:t>
      </w:r>
    </w:p>
    <w:p w:rsidR="00343FCD" w:rsidRPr="00693954" w:rsidRDefault="00343FCD" w:rsidP="0043471A">
      <w:pPr>
        <w:jc w:val="both"/>
        <w:rPr>
          <w:rFonts w:ascii="Marianne" w:hAnsi="Marianne" w:cs="Arial"/>
        </w:rPr>
      </w:pPr>
    </w:p>
    <w:p w:rsidR="00C8755B" w:rsidRPr="00693954" w:rsidRDefault="00C8755B" w:rsidP="0043471A">
      <w:pPr>
        <w:jc w:val="both"/>
        <w:rPr>
          <w:rFonts w:ascii="Marianne" w:hAnsi="Marianne" w:cs="Arial"/>
          <w:b/>
          <w:color w:val="FF0000"/>
        </w:rPr>
      </w:pPr>
      <w:r w:rsidRPr="00693954">
        <w:rPr>
          <w:rFonts w:ascii="Marianne" w:hAnsi="Marianne" w:cs="Arial"/>
          <w:b/>
          <w:color w:val="FF0000"/>
        </w:rPr>
        <w:br w:type="page"/>
      </w:r>
    </w:p>
    <w:p w:rsidR="00C8755B" w:rsidRPr="00693954" w:rsidRDefault="00C8755B" w:rsidP="0043471A">
      <w:pPr>
        <w:pStyle w:val="Titre1"/>
        <w:pBdr>
          <w:bottom w:val="single" w:sz="4" w:space="1" w:color="auto"/>
        </w:pBdr>
        <w:shd w:val="clear" w:color="auto" w:fill="FFFFFF"/>
        <w:spacing w:before="0"/>
        <w:jc w:val="both"/>
        <w:rPr>
          <w:rFonts w:ascii="Marianne" w:eastAsiaTheme="minorHAnsi" w:hAnsi="Marianne" w:cs="Arial"/>
          <w:b/>
          <w:color w:val="FF0000"/>
          <w:sz w:val="24"/>
          <w:szCs w:val="22"/>
        </w:rPr>
      </w:pPr>
      <w:r w:rsidRPr="00693954">
        <w:rPr>
          <w:rFonts w:ascii="Marianne" w:eastAsiaTheme="minorHAnsi" w:hAnsi="Marianne" w:cs="Arial"/>
          <w:b/>
          <w:color w:val="FF0000"/>
          <w:sz w:val="24"/>
          <w:szCs w:val="22"/>
        </w:rPr>
        <w:lastRenderedPageBreak/>
        <w:t>LE SUIVI MEDICAL DE LA VACCINATION ET LA SURVEILLANCE DES EFFETS SECONDAIRES</w:t>
      </w:r>
    </w:p>
    <w:p w:rsidR="0013405A" w:rsidRPr="00693954" w:rsidRDefault="0013405A" w:rsidP="0043471A">
      <w:pPr>
        <w:pStyle w:val="Titre2"/>
        <w:spacing w:before="0" w:beforeAutospacing="0" w:after="0" w:afterAutospacing="0" w:line="276" w:lineRule="auto"/>
        <w:jc w:val="both"/>
        <w:rPr>
          <w:rFonts w:ascii="Marianne" w:hAnsi="Marianne" w:cs="Arial"/>
          <w:sz w:val="22"/>
          <w:szCs w:val="22"/>
        </w:rPr>
      </w:pPr>
      <w:bookmarkStart w:id="19" w:name="_Toc60921109"/>
      <w:bookmarkStart w:id="20" w:name="_Toc60927714"/>
      <w:bookmarkStart w:id="21" w:name="_Toc60927722"/>
    </w:p>
    <w:p w:rsidR="00F30772" w:rsidRPr="00693954" w:rsidRDefault="00F30772" w:rsidP="0043471A">
      <w:pPr>
        <w:pStyle w:val="Titre2"/>
        <w:spacing w:before="0" w:beforeAutospacing="0" w:after="0" w:afterAutospacing="0" w:line="276" w:lineRule="auto"/>
        <w:jc w:val="both"/>
        <w:rPr>
          <w:rFonts w:ascii="Marianne" w:hAnsi="Marianne" w:cs="Arial"/>
          <w:sz w:val="22"/>
          <w:szCs w:val="22"/>
        </w:rPr>
      </w:pPr>
      <w:r w:rsidRPr="00693954">
        <w:rPr>
          <w:rFonts w:ascii="Marianne" w:hAnsi="Marianne" w:cs="Arial"/>
          <w:sz w:val="22"/>
          <w:szCs w:val="22"/>
        </w:rPr>
        <w:t>Les personnes vaccinées sont-elles suivies par un médecin</w:t>
      </w:r>
      <w:r w:rsidRPr="00693954">
        <w:rPr>
          <w:rFonts w:ascii="Calibri" w:hAnsi="Calibri" w:cs="Calibri"/>
          <w:sz w:val="22"/>
          <w:szCs w:val="22"/>
        </w:rPr>
        <w:t> </w:t>
      </w:r>
      <w:r w:rsidRPr="00693954">
        <w:rPr>
          <w:rFonts w:ascii="Marianne" w:hAnsi="Marianne" w:cs="Arial"/>
          <w:sz w:val="22"/>
          <w:szCs w:val="22"/>
        </w:rPr>
        <w:t>?</w:t>
      </w:r>
      <w:bookmarkEnd w:id="19"/>
      <w:bookmarkEnd w:id="20"/>
      <w:r w:rsidRPr="00693954">
        <w:rPr>
          <w:rFonts w:ascii="Marianne" w:hAnsi="Marianne" w:cs="Arial"/>
          <w:sz w:val="22"/>
          <w:szCs w:val="22"/>
        </w:rPr>
        <w:t xml:space="preserve"> </w:t>
      </w:r>
    </w:p>
    <w:p w:rsidR="00F30772" w:rsidRPr="00693954" w:rsidRDefault="00F30772" w:rsidP="0043471A">
      <w:pPr>
        <w:jc w:val="both"/>
        <w:rPr>
          <w:rFonts w:ascii="Marianne" w:hAnsi="Marianne" w:cs="Arial"/>
        </w:rPr>
      </w:pPr>
      <w:r w:rsidRPr="00693954">
        <w:rPr>
          <w:rFonts w:ascii="Marianne" w:hAnsi="Marianne" w:cs="Arial"/>
        </w:rPr>
        <w:t xml:space="preserve">Un entretien pré-vaccinal est mis en place, permettant d’identifier l’absence de contre-indications (temporaires ou définitives) et de pouvoir apporter des éléments d’informations sur la vaccination pour que la personne puisse faire un choix </w:t>
      </w:r>
      <w:r w:rsidR="00853A18" w:rsidRPr="00693954">
        <w:rPr>
          <w:rFonts w:ascii="Marianne" w:hAnsi="Marianne" w:cs="Arial"/>
        </w:rPr>
        <w:t>éclairé</w:t>
      </w:r>
      <w:r w:rsidRPr="00693954">
        <w:rPr>
          <w:rFonts w:ascii="Marianne" w:hAnsi="Marianne" w:cs="Arial"/>
        </w:rPr>
        <w:t>.</w:t>
      </w:r>
    </w:p>
    <w:p w:rsidR="00E9203D" w:rsidRPr="00693954" w:rsidRDefault="00E9203D" w:rsidP="0043471A">
      <w:pPr>
        <w:jc w:val="both"/>
        <w:rPr>
          <w:rFonts w:ascii="Marianne" w:hAnsi="Marianne" w:cs="Arial"/>
        </w:rPr>
      </w:pPr>
    </w:p>
    <w:p w:rsidR="00F30772" w:rsidRPr="00693954" w:rsidRDefault="00F30772" w:rsidP="0043471A">
      <w:pPr>
        <w:jc w:val="both"/>
        <w:rPr>
          <w:rFonts w:ascii="Marianne" w:hAnsi="Marianne" w:cs="Arial"/>
        </w:rPr>
      </w:pPr>
      <w:r w:rsidRPr="00693954">
        <w:rPr>
          <w:rFonts w:ascii="Marianne" w:hAnsi="Marianne" w:cs="Arial"/>
        </w:rPr>
        <w:t>Dans de rares cas, la vaccination peut parfois occasionner des manifestations cliniques nécessitant une réponse médicale rapide, telle qu’une réaction allergique de type anaphylaxie. Il s’agit d’une complication exceptionnelle de la vaccinatio</w:t>
      </w:r>
      <w:r w:rsidR="00135CF2" w:rsidRPr="00693954">
        <w:rPr>
          <w:rFonts w:ascii="Marianne" w:hAnsi="Marianne" w:cs="Arial"/>
        </w:rPr>
        <w:t>n, estimée à moins de 1 cas/100</w:t>
      </w:r>
      <w:r w:rsidR="00135CF2" w:rsidRPr="00693954">
        <w:rPr>
          <w:rFonts w:ascii="Calibri" w:hAnsi="Calibri" w:cs="Calibri"/>
        </w:rPr>
        <w:t> </w:t>
      </w:r>
      <w:r w:rsidRPr="00693954">
        <w:rPr>
          <w:rFonts w:ascii="Marianne" w:hAnsi="Marianne" w:cs="Arial"/>
        </w:rPr>
        <w:t>000 d</w:t>
      </w:r>
      <w:r w:rsidR="00135CF2" w:rsidRPr="00693954">
        <w:rPr>
          <w:rFonts w:ascii="Marianne" w:hAnsi="Marianne" w:cs="Arial"/>
        </w:rPr>
        <w:t>oses.  Pour cette raison, l</w:t>
      </w:r>
      <w:r w:rsidRPr="00693954">
        <w:rPr>
          <w:rFonts w:ascii="Marianne" w:hAnsi="Marianne" w:cs="Arial"/>
        </w:rPr>
        <w:t xml:space="preserve">e patient est surveillé durant les 15 minutes qui suivent sa vaccination afin de constater si des effets indésirables apparaissent. </w:t>
      </w:r>
      <w:r w:rsidR="00135CF2" w:rsidRPr="00693954">
        <w:rPr>
          <w:rFonts w:ascii="Marianne" w:hAnsi="Marianne" w:cs="Arial"/>
        </w:rPr>
        <w:t>Une trousse d’urgence est à disposition des équipes de vaccination.</w:t>
      </w:r>
    </w:p>
    <w:p w:rsidR="00E9203D" w:rsidRPr="00693954" w:rsidRDefault="00E9203D" w:rsidP="0043471A">
      <w:pPr>
        <w:jc w:val="both"/>
        <w:rPr>
          <w:rFonts w:ascii="Marianne" w:hAnsi="Marianne" w:cs="Arial"/>
        </w:rPr>
      </w:pPr>
    </w:p>
    <w:p w:rsidR="00F30772" w:rsidRPr="00693954" w:rsidRDefault="00135CF2" w:rsidP="0043471A">
      <w:pPr>
        <w:jc w:val="both"/>
        <w:rPr>
          <w:rFonts w:ascii="Marianne" w:hAnsi="Marianne" w:cs="Arial"/>
        </w:rPr>
      </w:pPr>
      <w:r w:rsidRPr="00693954">
        <w:rPr>
          <w:rFonts w:ascii="Marianne" w:hAnsi="Marianne" w:cs="Arial"/>
        </w:rPr>
        <w:t>En cas d’effet indésirable lié à la vaccination</w:t>
      </w:r>
      <w:r w:rsidR="00F30772" w:rsidRPr="00693954">
        <w:rPr>
          <w:rFonts w:ascii="Marianne" w:hAnsi="Marianne" w:cs="Arial"/>
        </w:rPr>
        <w:t xml:space="preserve">, le </w:t>
      </w:r>
      <w:r w:rsidRPr="00693954">
        <w:rPr>
          <w:rFonts w:ascii="Marianne" w:hAnsi="Marianne" w:cs="Arial"/>
        </w:rPr>
        <w:t>professionnel de santé</w:t>
      </w:r>
      <w:r w:rsidR="00F30772" w:rsidRPr="00693954">
        <w:rPr>
          <w:rFonts w:ascii="Marianne" w:hAnsi="Marianne" w:cs="Arial"/>
        </w:rPr>
        <w:t xml:space="preserve"> doit le déclarer sur deux outils mis à disposition.</w:t>
      </w:r>
    </w:p>
    <w:p w:rsidR="00F30772" w:rsidRPr="00693954" w:rsidRDefault="00F30772" w:rsidP="005708C1">
      <w:pPr>
        <w:numPr>
          <w:ilvl w:val="0"/>
          <w:numId w:val="7"/>
        </w:numPr>
        <w:jc w:val="both"/>
        <w:rPr>
          <w:rFonts w:ascii="Marianne" w:hAnsi="Marianne" w:cs="Arial"/>
        </w:rPr>
      </w:pPr>
      <w:r w:rsidRPr="00693954">
        <w:rPr>
          <w:rFonts w:ascii="Marianne" w:hAnsi="Marianne" w:cs="Arial"/>
        </w:rPr>
        <w:t xml:space="preserve">Le téléservice VACCIN </w:t>
      </w:r>
      <w:r w:rsidR="00853A18" w:rsidRPr="00693954">
        <w:rPr>
          <w:rFonts w:ascii="Marianne" w:hAnsi="Marianne" w:cs="Arial"/>
        </w:rPr>
        <w:t>Covid</w:t>
      </w:r>
      <w:r w:rsidRPr="00693954">
        <w:rPr>
          <w:rFonts w:ascii="Marianne" w:hAnsi="Marianne" w:cs="Arial"/>
        </w:rPr>
        <w:t xml:space="preserve"> utilisé au moment de la vaccination </w:t>
      </w:r>
    </w:p>
    <w:p w:rsidR="00F30772" w:rsidRPr="00693954" w:rsidRDefault="00F30772" w:rsidP="005708C1">
      <w:pPr>
        <w:numPr>
          <w:ilvl w:val="0"/>
          <w:numId w:val="7"/>
        </w:numPr>
        <w:jc w:val="both"/>
        <w:rPr>
          <w:rFonts w:ascii="Marianne" w:hAnsi="Marianne" w:cs="Arial"/>
        </w:rPr>
      </w:pPr>
      <w:r w:rsidRPr="00693954">
        <w:rPr>
          <w:rFonts w:ascii="Marianne" w:hAnsi="Marianne" w:cs="Arial"/>
        </w:rPr>
        <w:t xml:space="preserve">Le portail de signalement accessible depuis </w:t>
      </w:r>
      <w:hyperlink r:id="rId23" w:anchor="/accueil" w:history="1">
        <w:r w:rsidRPr="00693954">
          <w:rPr>
            <w:rStyle w:val="Lienhypertexte"/>
            <w:rFonts w:ascii="Marianne" w:hAnsi="Marianne" w:cs="Arial"/>
          </w:rPr>
          <w:t>signalement-sante.gouv.fr</w:t>
        </w:r>
      </w:hyperlink>
      <w:r w:rsidRPr="00693954">
        <w:rPr>
          <w:rFonts w:ascii="Marianne" w:hAnsi="Marianne" w:cs="Arial"/>
        </w:rPr>
        <w:t>, les professionnels de santé ou les usagers pourront signaler tout effet indésirable à la suite d’une vaccination.</w:t>
      </w:r>
    </w:p>
    <w:p w:rsidR="00E9203D" w:rsidRPr="00693954" w:rsidRDefault="00E9203D" w:rsidP="0043471A">
      <w:pPr>
        <w:jc w:val="both"/>
        <w:rPr>
          <w:rFonts w:ascii="Marianne" w:hAnsi="Marianne" w:cs="Arial"/>
        </w:rPr>
      </w:pPr>
    </w:p>
    <w:p w:rsidR="00F30772" w:rsidRPr="00693954" w:rsidRDefault="00F30772" w:rsidP="0043471A">
      <w:pPr>
        <w:jc w:val="both"/>
        <w:rPr>
          <w:rFonts w:ascii="Marianne" w:hAnsi="Marianne" w:cs="Arial"/>
        </w:rPr>
      </w:pPr>
      <w:r w:rsidRPr="00693954">
        <w:rPr>
          <w:rFonts w:ascii="Marianne" w:hAnsi="Marianne" w:cs="Arial"/>
        </w:rPr>
        <w:t xml:space="preserve">Les personnes ayant des effets indésirables à la suite d’une vaccination peuvent consulter un professionnel de santé. Il est par ailleurs recommandé en cas de doute de s’adresser à son médecin traitant. </w:t>
      </w:r>
    </w:p>
    <w:p w:rsidR="00216461" w:rsidRPr="00693954" w:rsidRDefault="00216461" w:rsidP="0043471A">
      <w:pPr>
        <w:jc w:val="both"/>
        <w:rPr>
          <w:rFonts w:ascii="Marianne" w:hAnsi="Marianne" w:cs="Arial"/>
        </w:rPr>
      </w:pPr>
    </w:p>
    <w:p w:rsidR="00216461" w:rsidRPr="00693954" w:rsidRDefault="00216461" w:rsidP="00216461">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Quel délai respecter entre un antécédent de Covid-19 et la vaccination ?</w:t>
      </w:r>
    </w:p>
    <w:p w:rsidR="00216461" w:rsidRPr="00693954" w:rsidRDefault="00216461" w:rsidP="00216461">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Il apparait que la réinfection est très peu fréquente dans les 90 jours suivant l'infection initiale; on recommande donc que les personnes ayant une infection aiguë documentée par le SARS-CoV-2 soient vaccinées </w:t>
      </w:r>
      <w:r w:rsidR="00331E2A" w:rsidRPr="00823954">
        <w:rPr>
          <w:rFonts w:ascii="Marianne" w:hAnsi="Marianne"/>
          <w:color w:val="auto"/>
          <w:sz w:val="22"/>
          <w:szCs w:val="22"/>
        </w:rPr>
        <w:t>entre 3 et 6 mois après (plutôt proche de 6 mois)</w:t>
      </w:r>
      <w:r w:rsidRPr="00823954">
        <w:rPr>
          <w:rFonts w:ascii="Marianne" w:hAnsi="Marianne"/>
          <w:color w:val="auto"/>
          <w:sz w:val="22"/>
          <w:szCs w:val="22"/>
        </w:rPr>
        <w:t>.</w:t>
      </w:r>
      <w:r w:rsidRPr="00693954">
        <w:rPr>
          <w:rFonts w:ascii="Marianne" w:hAnsi="Marianne"/>
          <w:color w:val="auto"/>
          <w:sz w:val="22"/>
          <w:szCs w:val="22"/>
        </w:rPr>
        <w:t xml:space="preserve"> </w:t>
      </w:r>
    </w:p>
    <w:p w:rsidR="00216461" w:rsidRPr="00693954" w:rsidRDefault="00216461" w:rsidP="00216461">
      <w:pPr>
        <w:pStyle w:val="Default"/>
        <w:spacing w:line="276" w:lineRule="auto"/>
        <w:jc w:val="both"/>
        <w:rPr>
          <w:rFonts w:ascii="Marianne" w:hAnsi="Marianne"/>
          <w:color w:val="auto"/>
          <w:sz w:val="22"/>
          <w:szCs w:val="22"/>
        </w:rPr>
      </w:pPr>
    </w:p>
    <w:p w:rsidR="00216461" w:rsidRPr="00693954" w:rsidRDefault="00216461" w:rsidP="00216461">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Quel délai respecter entre les 2 injections du vaccin Pfizer-BioNTech ?</w:t>
      </w:r>
    </w:p>
    <w:p w:rsidR="00216461" w:rsidRPr="00693954" w:rsidRDefault="00216461" w:rsidP="00216461">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Le schéma vaccinal comporte 2 doses à 3 semaines d'intervalle pour les résidents des EHPAD, EPHA, et USLD et à </w:t>
      </w:r>
      <w:r w:rsidR="00962867">
        <w:rPr>
          <w:rFonts w:ascii="Marianne" w:hAnsi="Marianne"/>
          <w:color w:val="auto"/>
          <w:sz w:val="22"/>
          <w:szCs w:val="22"/>
        </w:rPr>
        <w:t xml:space="preserve">3 à </w:t>
      </w:r>
      <w:r w:rsidRPr="00693954">
        <w:rPr>
          <w:rFonts w:ascii="Marianne" w:hAnsi="Marianne"/>
          <w:color w:val="auto"/>
          <w:sz w:val="22"/>
          <w:szCs w:val="22"/>
        </w:rPr>
        <w:t>4 semaines</w:t>
      </w:r>
      <w:r w:rsidR="002C0F87">
        <w:rPr>
          <w:rFonts w:ascii="Marianne" w:hAnsi="Marianne"/>
          <w:color w:val="auto"/>
          <w:sz w:val="22"/>
          <w:szCs w:val="22"/>
        </w:rPr>
        <w:t xml:space="preserve"> </w:t>
      </w:r>
      <w:r w:rsidRPr="00693954">
        <w:rPr>
          <w:rFonts w:ascii="Marianne" w:hAnsi="Marianne"/>
          <w:color w:val="auto"/>
          <w:sz w:val="22"/>
          <w:szCs w:val="22"/>
        </w:rPr>
        <w:t>pour les autres personnes.</w:t>
      </w:r>
    </w:p>
    <w:p w:rsidR="00216461" w:rsidRPr="00693954" w:rsidRDefault="00216461" w:rsidP="00216461">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Si le délai est écoulé depuis la première dose, la deuxième dose doit être administrée dès que possible, mais il n’y a pas besoin de faire en tout plus que 2 doses. </w:t>
      </w:r>
    </w:p>
    <w:p w:rsidR="00216461" w:rsidRPr="00693954" w:rsidRDefault="00216461" w:rsidP="00216461">
      <w:pPr>
        <w:pStyle w:val="Default"/>
        <w:spacing w:line="276" w:lineRule="auto"/>
        <w:jc w:val="both"/>
        <w:rPr>
          <w:rFonts w:ascii="Marianne" w:hAnsi="Marianne"/>
          <w:color w:val="auto"/>
          <w:sz w:val="22"/>
          <w:szCs w:val="22"/>
        </w:rPr>
      </w:pPr>
    </w:p>
    <w:p w:rsidR="00216461" w:rsidRPr="00693954" w:rsidRDefault="00216461" w:rsidP="00216461">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 xml:space="preserve">Quel délai respecter entre le vaccin Pfizer-BioNTech et un autre vaccin ? </w:t>
      </w:r>
    </w:p>
    <w:p w:rsidR="00216461" w:rsidRPr="00693954" w:rsidRDefault="00216461" w:rsidP="00216461">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Un intervalle minimal de 14 jours est recommandé entre un vaccin contre le coronavirus et un autre vaccin. Si le vaccin Covid-19 de Pfizer-BioNTech est administré par inadvertance dans les 14 jours suivant l'administration d'un autre vaccin, il n'est pas nécessaire de faire de dose supplémentaire pour l'un ou l'autre vaccin par rapport au schéma prévu. </w:t>
      </w:r>
    </w:p>
    <w:p w:rsidR="00216461" w:rsidRPr="00693954" w:rsidRDefault="00216461" w:rsidP="0043471A">
      <w:pPr>
        <w:jc w:val="both"/>
        <w:rPr>
          <w:rFonts w:ascii="Marianne" w:hAnsi="Marianne" w:cs="Arial"/>
        </w:rPr>
      </w:pPr>
    </w:p>
    <w:p w:rsidR="00216461" w:rsidRPr="00693954" w:rsidRDefault="00216461" w:rsidP="00216461">
      <w:pPr>
        <w:jc w:val="both"/>
        <w:rPr>
          <w:rFonts w:ascii="Marianne" w:hAnsi="Marianne" w:cs="Arial"/>
          <w:b/>
          <w:bCs/>
        </w:rPr>
      </w:pPr>
      <w:r w:rsidRPr="00693954">
        <w:rPr>
          <w:rFonts w:ascii="Marianne" w:hAnsi="Marianne" w:cs="Arial"/>
          <w:b/>
          <w:bCs/>
        </w:rPr>
        <w:t>Les effets indésirables sont-ils graves ou fréquents</w:t>
      </w:r>
      <w:r w:rsidRPr="00693954">
        <w:rPr>
          <w:rFonts w:ascii="Calibri" w:hAnsi="Calibri" w:cs="Calibri"/>
          <w:b/>
          <w:bCs/>
        </w:rPr>
        <w:t> </w:t>
      </w:r>
      <w:r w:rsidRPr="00693954">
        <w:rPr>
          <w:rFonts w:ascii="Marianne" w:hAnsi="Marianne" w:cs="Arial"/>
          <w:b/>
          <w:bCs/>
        </w:rPr>
        <w:t>?</w:t>
      </w:r>
    </w:p>
    <w:p w:rsidR="00216461" w:rsidRPr="00693954" w:rsidRDefault="00216461" w:rsidP="0043471A">
      <w:pPr>
        <w:jc w:val="both"/>
        <w:rPr>
          <w:rFonts w:ascii="Marianne" w:hAnsi="Marianne" w:cs="Arial"/>
        </w:rPr>
      </w:pPr>
      <w:r w:rsidRPr="00693954">
        <w:rPr>
          <w:rFonts w:ascii="Marianne" w:hAnsi="Marianne" w:cs="Arial"/>
        </w:rPr>
        <w:t>Les vaccins commercialisés ont maintenant été injectés à des millions de personnes à travers le monde, dont des personnes fragiles, très âgées ou atteintes de maladies chroniques sévères. En France, comme dans toute l’Europe, chaque effet indésirable fait l’objet d’une enquête de causalité pour déterminer si l’injection vaccinale est responsable des symptômes présentés par les personnes qui viennent d’être vaccinées. La surveillance des effets indésirables n’a pas mis en évidence d’effet indésirables sévères ou graves, liés à l’injection du vaccin, qui auraient nécessité d’interrompre les campagnes vaccinales menées en France. Même si des messages alarmants circulent sur les réseaux sociaux ou dans les médias, la vaccination reste le seul moyen, simple, sans risque et gratuit, de se protéger contre la Covid et ses formes sévères. Seule la vaccination nous permettra de retrouver notre vie d’avant.</w:t>
      </w:r>
    </w:p>
    <w:p w:rsidR="00EA5863" w:rsidRPr="00693954" w:rsidRDefault="00EA5863" w:rsidP="0043471A">
      <w:pPr>
        <w:jc w:val="both"/>
        <w:rPr>
          <w:rFonts w:ascii="Marianne" w:hAnsi="Marianne" w:cs="Arial"/>
        </w:rPr>
      </w:pPr>
    </w:p>
    <w:bookmarkEnd w:id="21"/>
    <w:p w:rsidR="00F30772" w:rsidRPr="00693954" w:rsidRDefault="00F30772" w:rsidP="0043471A">
      <w:pPr>
        <w:jc w:val="both"/>
        <w:rPr>
          <w:rFonts w:ascii="Marianne" w:hAnsi="Marianne" w:cs="Arial"/>
          <w:b/>
        </w:rPr>
      </w:pPr>
      <w:r w:rsidRPr="00693954">
        <w:rPr>
          <w:rFonts w:ascii="Marianne" w:hAnsi="Marianne" w:cs="Arial"/>
          <w:b/>
        </w:rPr>
        <w:t>Quels sont les effets secondaires mineurs et majeurs observés à La Réunion?</w:t>
      </w:r>
    </w:p>
    <w:p w:rsidR="00F30772" w:rsidRPr="00693954" w:rsidRDefault="00F30772" w:rsidP="0043471A">
      <w:pPr>
        <w:jc w:val="both"/>
        <w:rPr>
          <w:rFonts w:ascii="Marianne" w:hAnsi="Marianne" w:cs="Arial"/>
        </w:rPr>
      </w:pPr>
      <w:r w:rsidRPr="00693954">
        <w:rPr>
          <w:rFonts w:ascii="Marianne" w:hAnsi="Marianne" w:cs="Arial"/>
        </w:rPr>
        <w:t>Comme avec tous les vaccins, il peut y avoir des effets indésirables après la vaccination</w:t>
      </w:r>
      <w:r w:rsidRPr="00693954">
        <w:rPr>
          <w:rFonts w:ascii="Calibri" w:hAnsi="Calibri" w:cs="Calibri"/>
        </w:rPr>
        <w:t> </w:t>
      </w:r>
      <w:r w:rsidRPr="00693954">
        <w:rPr>
          <w:rFonts w:ascii="Marianne" w:hAnsi="Marianne" w:cs="Arial"/>
        </w:rPr>
        <w:t xml:space="preserve">: une douleur </w:t>
      </w:r>
      <w:r w:rsidRPr="00693954">
        <w:rPr>
          <w:rFonts w:ascii="Marianne" w:hAnsi="Marianne" w:cs="Marianne"/>
        </w:rPr>
        <w:t>à</w:t>
      </w:r>
      <w:r w:rsidRPr="00693954">
        <w:rPr>
          <w:rFonts w:ascii="Marianne" w:hAnsi="Marianne" w:cs="Arial"/>
        </w:rPr>
        <w:t xml:space="preserve"> l</w:t>
      </w:r>
      <w:r w:rsidRPr="00693954">
        <w:rPr>
          <w:rFonts w:ascii="Marianne" w:hAnsi="Marianne" w:cs="Marianne"/>
        </w:rPr>
        <w:t>’</w:t>
      </w:r>
      <w:r w:rsidRPr="00693954">
        <w:rPr>
          <w:rFonts w:ascii="Marianne" w:hAnsi="Marianne" w:cs="Arial"/>
        </w:rPr>
        <w:t>endroit de l</w:t>
      </w:r>
      <w:r w:rsidRPr="00693954">
        <w:rPr>
          <w:rFonts w:ascii="Marianne" w:hAnsi="Marianne" w:cs="Marianne"/>
        </w:rPr>
        <w:t>’</w:t>
      </w:r>
      <w:r w:rsidRPr="00693954">
        <w:rPr>
          <w:rFonts w:ascii="Marianne" w:hAnsi="Marianne" w:cs="Arial"/>
        </w:rPr>
        <w:t>injection, de la fatigue, des maux de t</w:t>
      </w:r>
      <w:r w:rsidRPr="00693954">
        <w:rPr>
          <w:rFonts w:ascii="Marianne" w:hAnsi="Marianne" w:cs="Marianne"/>
        </w:rPr>
        <w:t>ê</w:t>
      </w:r>
      <w:r w:rsidRPr="00693954">
        <w:rPr>
          <w:rFonts w:ascii="Marianne" w:hAnsi="Marianne" w:cs="Arial"/>
        </w:rPr>
        <w:t>te, des douleurs musculaires ou articulaires, quelques frissons et un peu de fi</w:t>
      </w:r>
      <w:r w:rsidRPr="00693954">
        <w:rPr>
          <w:rFonts w:ascii="Marianne" w:hAnsi="Marianne" w:cs="Marianne"/>
        </w:rPr>
        <w:t>è</w:t>
      </w:r>
      <w:r w:rsidRPr="00693954">
        <w:rPr>
          <w:rFonts w:ascii="Marianne" w:hAnsi="Marianne" w:cs="Arial"/>
        </w:rPr>
        <w:t>vre. Ces troubles disparaissent rapidement.</w:t>
      </w:r>
    </w:p>
    <w:p w:rsidR="00E9203D" w:rsidRPr="00693954" w:rsidRDefault="00E9203D" w:rsidP="0043471A">
      <w:pPr>
        <w:jc w:val="both"/>
        <w:rPr>
          <w:rFonts w:ascii="Marianne" w:hAnsi="Marianne" w:cs="Arial"/>
        </w:rPr>
      </w:pPr>
    </w:p>
    <w:p w:rsidR="00F30772" w:rsidRPr="00693954" w:rsidRDefault="00F30772" w:rsidP="0043471A">
      <w:pPr>
        <w:jc w:val="both"/>
        <w:rPr>
          <w:rFonts w:ascii="Marianne" w:hAnsi="Marianne" w:cs="Arial"/>
        </w:rPr>
      </w:pPr>
      <w:r w:rsidRPr="00693954">
        <w:rPr>
          <w:rFonts w:ascii="Marianne" w:hAnsi="Marianne" w:cs="Arial"/>
        </w:rPr>
        <w:t xml:space="preserve">S’agissant des effets indésirables graves, le troisième rapport de pharmacovigilance réalisé par les Centres Régionaux de Pharmacovigilance (CRPV) de Bordeaux et de Marseille sur les effets indésirables rapportés avec le vaccin Comirnaty de Pfizer-BioNTech a été discuté collégialement le 4 février lors du comité de suivi dédié à la surveillance des effets indésirables rapportés avec les vaccins </w:t>
      </w:r>
      <w:r w:rsidR="00853A18" w:rsidRPr="00693954">
        <w:rPr>
          <w:rFonts w:ascii="Marianne" w:hAnsi="Marianne" w:cs="Arial"/>
        </w:rPr>
        <w:t>Covid</w:t>
      </w:r>
      <w:r w:rsidRPr="00693954">
        <w:rPr>
          <w:rFonts w:ascii="Marianne" w:hAnsi="Marianne" w:cs="Arial"/>
        </w:rPr>
        <w:t>-19. Ce rapport couvre les données de la base nationale de pharmacovigilance validées du 23 janvier au 29 janvier 2021. Depuis le début de la vaccination, 1</w:t>
      </w:r>
      <w:r w:rsidRPr="00693954">
        <w:rPr>
          <w:rFonts w:ascii="Calibri" w:hAnsi="Calibri" w:cs="Calibri"/>
        </w:rPr>
        <w:t> </w:t>
      </w:r>
      <w:r w:rsidRPr="00693954">
        <w:rPr>
          <w:rFonts w:ascii="Marianne" w:hAnsi="Marianne" w:cs="Arial"/>
        </w:rPr>
        <w:t>356 cas d’effets indésirables ont été analysés au niveau national.</w:t>
      </w:r>
    </w:p>
    <w:p w:rsidR="00F30772" w:rsidRPr="00693954" w:rsidRDefault="00F30772" w:rsidP="0043471A">
      <w:pPr>
        <w:jc w:val="both"/>
        <w:rPr>
          <w:rFonts w:ascii="Marianne" w:hAnsi="Marianne" w:cs="Arial"/>
        </w:rPr>
      </w:pPr>
      <w:r w:rsidRPr="00693954">
        <w:rPr>
          <w:rFonts w:ascii="Marianne" w:hAnsi="Marianne" w:cs="Arial"/>
        </w:rPr>
        <w:t>Vous pouvez consulter le rapport complet sur le site Internet de l’agence national de sécurité du médicament et des produits de santé</w:t>
      </w:r>
      <w:r w:rsidRPr="00693954">
        <w:rPr>
          <w:rFonts w:ascii="Calibri" w:hAnsi="Calibri" w:cs="Calibri"/>
        </w:rPr>
        <w:t> </w:t>
      </w:r>
      <w:r w:rsidRPr="00693954">
        <w:rPr>
          <w:rFonts w:ascii="Marianne" w:hAnsi="Marianne" w:cs="Arial"/>
        </w:rPr>
        <w:t>:</w:t>
      </w:r>
    </w:p>
    <w:p w:rsidR="00F30772" w:rsidRPr="00693954" w:rsidRDefault="00347AD3" w:rsidP="0043471A">
      <w:pPr>
        <w:jc w:val="both"/>
        <w:rPr>
          <w:rFonts w:ascii="Marianne" w:hAnsi="Marianne" w:cs="Arial"/>
        </w:rPr>
      </w:pPr>
      <w:hyperlink r:id="rId24" w:history="1">
        <w:r w:rsidR="00F30772" w:rsidRPr="00693954">
          <w:rPr>
            <w:rStyle w:val="Lienhypertexte"/>
            <w:rFonts w:ascii="Marianne" w:hAnsi="Marianne" w:cs="Arial"/>
          </w:rPr>
          <w:t>https://www.ansm.sante.fr/Dossiers/</w:t>
        </w:r>
        <w:r w:rsidR="00853A18" w:rsidRPr="00693954">
          <w:rPr>
            <w:rStyle w:val="Lienhypertexte"/>
            <w:rFonts w:ascii="Marianne" w:hAnsi="Marianne" w:cs="Arial"/>
          </w:rPr>
          <w:t>Covid</w:t>
        </w:r>
        <w:r w:rsidR="00F30772" w:rsidRPr="00693954">
          <w:rPr>
            <w:rStyle w:val="Lienhypertexte"/>
            <w:rFonts w:ascii="Marianne" w:hAnsi="Marianne" w:cs="Arial"/>
          </w:rPr>
          <w:t>-19-Vaccins/Suivi-hebdomadaire-des-cas-d-effets-indesirables/(offset)/5</w:t>
        </w:r>
      </w:hyperlink>
    </w:p>
    <w:p w:rsidR="00E9203D" w:rsidRPr="00693954" w:rsidRDefault="00E9203D" w:rsidP="0043471A">
      <w:pPr>
        <w:jc w:val="both"/>
        <w:rPr>
          <w:rFonts w:ascii="Marianne" w:hAnsi="Marianne" w:cs="Arial"/>
        </w:rPr>
      </w:pPr>
    </w:p>
    <w:p w:rsidR="00F30772" w:rsidRPr="00693954" w:rsidRDefault="00F30772" w:rsidP="0043471A">
      <w:pPr>
        <w:jc w:val="both"/>
        <w:rPr>
          <w:rFonts w:ascii="Marianne" w:hAnsi="Marianne" w:cs="Arial"/>
        </w:rPr>
      </w:pPr>
      <w:r w:rsidRPr="00693954">
        <w:rPr>
          <w:rFonts w:ascii="Marianne" w:hAnsi="Marianne" w:cs="Arial"/>
        </w:rPr>
        <w:t xml:space="preserve">Les données sont actualisées sur une base hebdomadaire. </w:t>
      </w:r>
    </w:p>
    <w:p w:rsidR="00F30772" w:rsidRPr="00693954" w:rsidRDefault="00F30772" w:rsidP="0043471A">
      <w:pPr>
        <w:jc w:val="both"/>
        <w:rPr>
          <w:rFonts w:ascii="Marianne" w:hAnsi="Marianne" w:cs="Arial"/>
        </w:rPr>
      </w:pPr>
      <w:r w:rsidRPr="00693954">
        <w:rPr>
          <w:rFonts w:ascii="Marianne" w:hAnsi="Marianne" w:cs="Arial"/>
        </w:rPr>
        <w:t>A ce jour, nous ne disposons pas de données régionales.</w:t>
      </w:r>
    </w:p>
    <w:p w:rsidR="00E9203D" w:rsidRPr="00693954" w:rsidRDefault="00E9203D" w:rsidP="0043471A">
      <w:pPr>
        <w:jc w:val="both"/>
        <w:rPr>
          <w:rFonts w:ascii="Marianne" w:hAnsi="Marianne" w:cs="Arial"/>
          <w:color w:val="002060"/>
        </w:rPr>
      </w:pPr>
    </w:p>
    <w:p w:rsidR="00E9203D" w:rsidRPr="00693954" w:rsidRDefault="00E9203D" w:rsidP="0043471A">
      <w:pPr>
        <w:jc w:val="both"/>
        <w:rPr>
          <w:rFonts w:ascii="Marianne" w:hAnsi="Marianne" w:cs="Arial"/>
          <w:i/>
          <w:color w:val="002060"/>
        </w:rPr>
      </w:pPr>
      <w:r w:rsidRPr="00693954">
        <w:rPr>
          <w:rFonts w:ascii="Marianne" w:hAnsi="Marianne" w:cs="Arial"/>
          <w:i/>
          <w:color w:val="002060"/>
        </w:rPr>
        <w:t xml:space="preserve">Retrouvez plus d’informations sur </w:t>
      </w:r>
      <w:proofErr w:type="gramStart"/>
      <w:r w:rsidRPr="00693954">
        <w:rPr>
          <w:rFonts w:ascii="Marianne" w:hAnsi="Marianne" w:cs="Arial"/>
          <w:i/>
          <w:color w:val="002060"/>
        </w:rPr>
        <w:t>le</w:t>
      </w:r>
      <w:r w:rsidR="00E44BF2">
        <w:rPr>
          <w:rFonts w:ascii="Marianne" w:hAnsi="Marianne" w:cs="Arial"/>
          <w:i/>
          <w:color w:val="002060"/>
        </w:rPr>
        <w:t>s</w:t>
      </w:r>
      <w:r w:rsidRPr="00693954">
        <w:rPr>
          <w:rFonts w:ascii="Marianne" w:hAnsi="Marianne" w:cs="Arial"/>
          <w:i/>
          <w:color w:val="002060"/>
        </w:rPr>
        <w:t xml:space="preserve"> vaccin</w:t>
      </w:r>
      <w:proofErr w:type="gramEnd"/>
      <w:r w:rsidRPr="00693954">
        <w:rPr>
          <w:rFonts w:ascii="Marianne" w:hAnsi="Marianne" w:cs="Arial"/>
          <w:i/>
          <w:color w:val="002060"/>
        </w:rPr>
        <w:t xml:space="preserve"> Pfizer </w:t>
      </w:r>
      <w:r w:rsidR="00E44BF2">
        <w:rPr>
          <w:rFonts w:ascii="Marianne" w:hAnsi="Marianne" w:cs="Arial"/>
          <w:i/>
          <w:color w:val="002060"/>
        </w:rPr>
        <w:t xml:space="preserve">et Janssen </w:t>
      </w:r>
      <w:r w:rsidRPr="00693954">
        <w:rPr>
          <w:rFonts w:ascii="Marianne" w:hAnsi="Marianne" w:cs="Arial"/>
          <w:i/>
          <w:color w:val="002060"/>
        </w:rPr>
        <w:t xml:space="preserve">en </w:t>
      </w:r>
      <w:r w:rsidR="009B7662" w:rsidRPr="00693954">
        <w:rPr>
          <w:rFonts w:ascii="Marianne" w:hAnsi="Marianne" w:cs="Arial"/>
          <w:i/>
          <w:color w:val="002060"/>
        </w:rPr>
        <w:t>annexe</w:t>
      </w:r>
      <w:r w:rsidR="00E44BF2">
        <w:rPr>
          <w:rFonts w:ascii="Marianne" w:hAnsi="Marianne" w:cs="Arial"/>
          <w:i/>
          <w:color w:val="002060"/>
        </w:rPr>
        <w:t>s</w:t>
      </w:r>
      <w:r w:rsidRPr="00693954">
        <w:rPr>
          <w:rFonts w:ascii="Marianne" w:hAnsi="Marianne" w:cs="Arial"/>
          <w:i/>
          <w:color w:val="002060"/>
        </w:rPr>
        <w:t xml:space="preserve"> (notice d’information utilisateur).</w:t>
      </w:r>
    </w:p>
    <w:p w:rsidR="00216461" w:rsidRPr="00693954" w:rsidRDefault="00216461" w:rsidP="0043471A">
      <w:pPr>
        <w:jc w:val="both"/>
        <w:rPr>
          <w:rFonts w:ascii="Marianne" w:hAnsi="Marianne" w:cs="Arial"/>
          <w:i/>
          <w:color w:val="002060"/>
        </w:rPr>
      </w:pPr>
    </w:p>
    <w:p w:rsidR="00823954" w:rsidRDefault="00823954" w:rsidP="0043471A">
      <w:pPr>
        <w:pStyle w:val="Default"/>
        <w:spacing w:line="276" w:lineRule="auto"/>
        <w:jc w:val="both"/>
        <w:rPr>
          <w:rFonts w:ascii="Marianne" w:hAnsi="Marianne"/>
          <w:b/>
          <w:color w:val="auto"/>
          <w:sz w:val="22"/>
          <w:szCs w:val="22"/>
        </w:rPr>
      </w:pPr>
    </w:p>
    <w:p w:rsidR="00823954" w:rsidRDefault="00823954" w:rsidP="0043471A">
      <w:pPr>
        <w:pStyle w:val="Default"/>
        <w:spacing w:line="276" w:lineRule="auto"/>
        <w:jc w:val="both"/>
        <w:rPr>
          <w:rFonts w:ascii="Marianne" w:hAnsi="Marianne"/>
          <w:b/>
          <w:color w:val="auto"/>
          <w:sz w:val="22"/>
          <w:szCs w:val="22"/>
        </w:rPr>
      </w:pPr>
    </w:p>
    <w:p w:rsidR="00823954" w:rsidRDefault="00823954" w:rsidP="0043471A">
      <w:pPr>
        <w:pStyle w:val="Default"/>
        <w:spacing w:line="276" w:lineRule="auto"/>
        <w:jc w:val="both"/>
        <w:rPr>
          <w:rFonts w:ascii="Marianne" w:hAnsi="Marianne"/>
          <w:b/>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lastRenderedPageBreak/>
        <w:t>Quels sont les effets secondaires les plus fréquents des vaccins à ARNm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La grande majorité des effets secondaires observés lors des essais cliniques se manifestent le lendemain de la vaccination et durent habituellement moins de 3 jours. Ils sont classiques et relativement attendus et fréquents</w:t>
      </w:r>
      <w:r w:rsidR="00135CF2" w:rsidRPr="00693954">
        <w:rPr>
          <w:rFonts w:ascii="Calibri" w:hAnsi="Calibri" w:cs="Calibri"/>
          <w:color w:val="auto"/>
          <w:sz w:val="22"/>
          <w:szCs w:val="22"/>
        </w:rPr>
        <w:t> </w:t>
      </w:r>
      <w:r w:rsidR="00135CF2" w:rsidRPr="00693954">
        <w:rPr>
          <w:rFonts w:ascii="Marianne" w:hAnsi="Marianne"/>
          <w:color w:val="auto"/>
          <w:sz w:val="22"/>
          <w:szCs w:val="22"/>
        </w:rPr>
        <w:t xml:space="preserve">: </w:t>
      </w:r>
      <w:r w:rsidRPr="00693954">
        <w:rPr>
          <w:rFonts w:ascii="Marianne" w:hAnsi="Marianne"/>
          <w:color w:val="auto"/>
          <w:sz w:val="22"/>
          <w:szCs w:val="22"/>
        </w:rPr>
        <w:t xml:space="preserve">rougeur au point d’injection, fatigue, maux de tête, douleurs musculaires, frissons ou fièvre. C’est ce que l’on appelle la « réactogénicité ». </w:t>
      </w:r>
    </w:p>
    <w:p w:rsidR="00E9203D" w:rsidRPr="00693954" w:rsidRDefault="00E9203D"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Les effets généraux sont plus fréquents après la 2ème dose de vaccin et chez les personnes plus jeunes. Ils sont le plus souvent légers à modérés et durent en moyenne 2 à 3 jours. Comme pour toute autre vaccination, les personnes vaccinées doivent être averties de la possibilité de survenue de tels effets. La prise de paracétamol est possible, mais elle n’est pour le moment pas recommandée de manière préventive. </w:t>
      </w:r>
    </w:p>
    <w:p w:rsidR="00E9203D" w:rsidRPr="00693954" w:rsidRDefault="00E9203D"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Des maux de tête ont </w:t>
      </w:r>
      <w:r w:rsidR="00893897">
        <w:rPr>
          <w:rFonts w:ascii="Marianne" w:hAnsi="Marianne"/>
          <w:color w:val="auto"/>
          <w:sz w:val="22"/>
          <w:szCs w:val="22"/>
        </w:rPr>
        <w:t xml:space="preserve">été </w:t>
      </w:r>
      <w:proofErr w:type="gramStart"/>
      <w:r w:rsidRPr="00693954">
        <w:rPr>
          <w:rFonts w:ascii="Marianne" w:hAnsi="Marianne"/>
          <w:color w:val="auto"/>
          <w:sz w:val="22"/>
          <w:szCs w:val="22"/>
        </w:rPr>
        <w:t>rapporté</w:t>
      </w:r>
      <w:proofErr w:type="gramEnd"/>
      <w:r w:rsidRPr="00693954">
        <w:rPr>
          <w:rFonts w:ascii="Marianne" w:hAnsi="Marianne"/>
          <w:color w:val="auto"/>
          <w:sz w:val="22"/>
          <w:szCs w:val="22"/>
        </w:rPr>
        <w:t xml:space="preserve"> ainsi qu’une fatigue. Notons enfin la survenue possible d’adénopathie(s) axillaire(s) </w:t>
      </w:r>
    </w:p>
    <w:p w:rsidR="008429A0" w:rsidRPr="00693954" w:rsidRDefault="008429A0" w:rsidP="0043471A">
      <w:pPr>
        <w:pStyle w:val="Default"/>
        <w:spacing w:line="276" w:lineRule="auto"/>
        <w:jc w:val="both"/>
        <w:rPr>
          <w:rFonts w:ascii="Marianne" w:hAnsi="Marianne"/>
          <w:b/>
          <w:bCs/>
          <w:sz w:val="22"/>
          <w:szCs w:val="20"/>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Peut-il y avoir des effets indésirables graves avec les vaccins à ARNm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Il faut distinguer les « événements » indésirables graves, dont on ne sait pas s’ils ont un lien avec le vaccin, des « effets » indésirables pour lesquels on pense qu’il y a un lien de cause à effet entre le vaccin et la survenue du problème médical. </w:t>
      </w:r>
    </w:p>
    <w:p w:rsidR="00E9203D" w:rsidRPr="00693954" w:rsidRDefault="00E9203D" w:rsidP="0043471A">
      <w:pPr>
        <w:pStyle w:val="Default"/>
        <w:spacing w:line="276" w:lineRule="auto"/>
        <w:jc w:val="both"/>
        <w:rPr>
          <w:rFonts w:ascii="Marianne" w:hAnsi="Marianne"/>
          <w:color w:val="auto"/>
          <w:sz w:val="22"/>
          <w:szCs w:val="22"/>
        </w:rPr>
      </w:pPr>
    </w:p>
    <w:p w:rsidR="008429A0" w:rsidRPr="00693954" w:rsidRDefault="00135CF2"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Dans l’essai de phase 2 et 3</w:t>
      </w:r>
      <w:r w:rsidR="008429A0" w:rsidRPr="00693954">
        <w:rPr>
          <w:rFonts w:ascii="Marianne" w:hAnsi="Marianne"/>
          <w:color w:val="auto"/>
          <w:sz w:val="22"/>
          <w:szCs w:val="22"/>
        </w:rPr>
        <w:t xml:space="preserve"> du vaccin de Pfizer</w:t>
      </w:r>
      <w:r w:rsidRPr="00693954">
        <w:rPr>
          <w:rFonts w:ascii="Marianne" w:hAnsi="Marianne"/>
          <w:color w:val="auto"/>
          <w:sz w:val="22"/>
          <w:szCs w:val="22"/>
        </w:rPr>
        <w:t>/</w:t>
      </w:r>
      <w:r w:rsidR="008429A0" w:rsidRPr="00693954">
        <w:rPr>
          <w:rFonts w:ascii="Marianne" w:hAnsi="Marianne"/>
          <w:color w:val="auto"/>
          <w:sz w:val="22"/>
          <w:szCs w:val="22"/>
        </w:rPr>
        <w:t xml:space="preserve">BioNTech, la fréquence des événements indésirables graves n’est </w:t>
      </w:r>
      <w:r w:rsidRPr="00693954">
        <w:rPr>
          <w:rFonts w:ascii="Marianne" w:hAnsi="Marianne"/>
          <w:color w:val="auto"/>
          <w:sz w:val="22"/>
          <w:szCs w:val="22"/>
        </w:rPr>
        <w:t>pas réellement supérieure dans le groupe «</w:t>
      </w:r>
      <w:r w:rsidRPr="00693954">
        <w:rPr>
          <w:rFonts w:ascii="Calibri" w:hAnsi="Calibri" w:cs="Calibri"/>
          <w:color w:val="auto"/>
          <w:sz w:val="22"/>
          <w:szCs w:val="22"/>
        </w:rPr>
        <w:t> </w:t>
      </w:r>
      <w:r w:rsidR="008429A0" w:rsidRPr="00693954">
        <w:rPr>
          <w:rFonts w:ascii="Marianne" w:hAnsi="Marianne"/>
          <w:color w:val="auto"/>
          <w:sz w:val="22"/>
          <w:szCs w:val="22"/>
        </w:rPr>
        <w:t>v</w:t>
      </w:r>
      <w:r w:rsidRPr="00693954">
        <w:rPr>
          <w:rFonts w:ascii="Marianne" w:hAnsi="Marianne"/>
          <w:color w:val="auto"/>
          <w:sz w:val="22"/>
          <w:szCs w:val="22"/>
        </w:rPr>
        <w:t>accin</w:t>
      </w:r>
      <w:r w:rsidRPr="00693954">
        <w:rPr>
          <w:rFonts w:ascii="Calibri" w:hAnsi="Calibri" w:cs="Calibri"/>
          <w:color w:val="auto"/>
          <w:sz w:val="22"/>
          <w:szCs w:val="22"/>
        </w:rPr>
        <w:t> </w:t>
      </w:r>
      <w:r w:rsidRPr="00693954">
        <w:rPr>
          <w:rFonts w:ascii="Marianne" w:hAnsi="Marianne" w:cs="Marianne"/>
          <w:color w:val="auto"/>
          <w:sz w:val="22"/>
          <w:szCs w:val="22"/>
        </w:rPr>
        <w:t>»</w:t>
      </w:r>
      <w:r w:rsidRPr="00693954">
        <w:rPr>
          <w:rFonts w:ascii="Marianne" w:hAnsi="Marianne"/>
          <w:color w:val="auto"/>
          <w:sz w:val="22"/>
          <w:szCs w:val="22"/>
        </w:rPr>
        <w:t xml:space="preserve"> par rapport au groupe </w:t>
      </w:r>
      <w:r w:rsidRPr="00693954">
        <w:rPr>
          <w:rFonts w:ascii="Marianne" w:hAnsi="Marianne" w:cs="Marianne"/>
          <w:color w:val="auto"/>
          <w:sz w:val="22"/>
          <w:szCs w:val="22"/>
        </w:rPr>
        <w:t>«</w:t>
      </w:r>
      <w:r w:rsidRPr="00693954">
        <w:rPr>
          <w:rFonts w:ascii="Calibri" w:hAnsi="Calibri" w:cs="Calibri"/>
          <w:color w:val="auto"/>
          <w:sz w:val="22"/>
          <w:szCs w:val="22"/>
        </w:rPr>
        <w:t> </w:t>
      </w:r>
      <w:r w:rsidRPr="00693954">
        <w:rPr>
          <w:rFonts w:ascii="Marianne" w:hAnsi="Marianne"/>
          <w:color w:val="auto"/>
          <w:sz w:val="22"/>
          <w:szCs w:val="22"/>
        </w:rPr>
        <w:t>placebo</w:t>
      </w:r>
      <w:r w:rsidRPr="00693954">
        <w:rPr>
          <w:rFonts w:ascii="Calibri" w:hAnsi="Calibri" w:cs="Calibri"/>
          <w:color w:val="auto"/>
          <w:sz w:val="22"/>
          <w:szCs w:val="22"/>
        </w:rPr>
        <w:t> </w:t>
      </w:r>
      <w:r w:rsidRPr="00693954">
        <w:rPr>
          <w:rFonts w:ascii="Marianne" w:hAnsi="Marianne" w:cs="Marianne"/>
          <w:color w:val="auto"/>
          <w:sz w:val="22"/>
          <w:szCs w:val="22"/>
        </w:rPr>
        <w:t>»</w:t>
      </w:r>
      <w:r w:rsidR="008429A0" w:rsidRPr="00693954">
        <w:rPr>
          <w:rFonts w:ascii="Marianne" w:hAnsi="Marianne"/>
          <w:color w:val="auto"/>
          <w:sz w:val="22"/>
          <w:szCs w:val="22"/>
        </w:rPr>
        <w:t xml:space="preserve"> (0,6 % dans le groupe des vaccinés, 0,5 % dans le groupe ayant reçu le placebo). </w:t>
      </w:r>
    </w:p>
    <w:p w:rsidR="00E9203D" w:rsidRPr="00693954" w:rsidRDefault="00E9203D"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De très rares événements graves ont par contre été considérés par les investigateurs comme liés à la vaccination. Dans l’essai de Pfizer-BioNTech, il s’agissait d’une lésion à l’épaule (par injection par erreur du vaccin en intra-articulaire), une arythmie ventriculaire pendant 8 jours, et une adénomégalie axillaire (sur les 19 000 participants ayant reçu le vaccin). Aucune réaction anaphylactique grave n’a été rapportée à la vaccination dans les essais de Pfizer-BioNTech et Moderna, mais les personnes ayant des antécédents allergiques graves ne sont pas </w:t>
      </w:r>
      <w:proofErr w:type="gramStart"/>
      <w:r w:rsidRPr="00693954">
        <w:rPr>
          <w:rFonts w:ascii="Marianne" w:hAnsi="Marianne"/>
          <w:color w:val="auto"/>
          <w:sz w:val="22"/>
          <w:szCs w:val="22"/>
        </w:rPr>
        <w:t>inclus</w:t>
      </w:r>
      <w:proofErr w:type="gramEnd"/>
      <w:r w:rsidRPr="00693954">
        <w:rPr>
          <w:rFonts w:ascii="Marianne" w:hAnsi="Marianne"/>
          <w:color w:val="auto"/>
          <w:sz w:val="22"/>
          <w:szCs w:val="22"/>
        </w:rPr>
        <w:t xml:space="preserve"> dans les essais. </w:t>
      </w:r>
    </w:p>
    <w:p w:rsidR="00E9203D" w:rsidRPr="00693954" w:rsidRDefault="00E9203D"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Hors essais cliniques, plusieurs cas de « réactions allergiques graves immédiates » ont été rapportés dans la presse depuis le début des campagnes de</w:t>
      </w:r>
      <w:r w:rsidR="009B7662" w:rsidRPr="00693954">
        <w:rPr>
          <w:rFonts w:ascii="Marianne" w:hAnsi="Marianne"/>
          <w:color w:val="auto"/>
          <w:sz w:val="22"/>
          <w:szCs w:val="22"/>
        </w:rPr>
        <w:t xml:space="preserve"> vaccination en Grande Bretagne</w:t>
      </w:r>
      <w:r w:rsidRPr="00693954">
        <w:rPr>
          <w:rFonts w:ascii="Marianne" w:hAnsi="Marianne"/>
          <w:color w:val="auto"/>
          <w:sz w:val="22"/>
          <w:szCs w:val="22"/>
        </w:rPr>
        <w:t xml:space="preserve">; certaines des personnes concernées étaient déjà connues pour avoir un terrain d’allergie. Aux États-Unis, les CDC ont identifié 6 cas d’anaphylaxie d’évolution favorable au 18/12/2020 pour 272 000 doses administrées. L’accident anaphylactique s’est résolu chez toutes ces personnes. </w:t>
      </w:r>
    </w:p>
    <w:p w:rsidR="00E9203D" w:rsidRPr="00693954" w:rsidRDefault="00E9203D"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Les données accumulées sont donc rassurantes et le rapport bénéfice/risque est très nettement en faveur de la vaccination pour les populations chez lesquelles elle est recommandée. Il faut rappeler que le taux de létalité de l’infection à SARS-CoV-2 est estimé à 0,5-1,4 %. Dans l’essai clinique de Moderna par exemple, il y a eu 30 cas de </w:t>
      </w:r>
      <w:r w:rsidR="009206ED" w:rsidRPr="00693954">
        <w:rPr>
          <w:rFonts w:ascii="Marianne" w:hAnsi="Marianne"/>
          <w:color w:val="auto"/>
          <w:sz w:val="22"/>
          <w:szCs w:val="22"/>
        </w:rPr>
        <w:t xml:space="preserve">Covid-19 </w:t>
      </w:r>
      <w:r w:rsidRPr="00693954">
        <w:rPr>
          <w:rFonts w:ascii="Marianne" w:hAnsi="Marianne"/>
          <w:color w:val="auto"/>
          <w:sz w:val="22"/>
          <w:szCs w:val="22"/>
        </w:rPr>
        <w:t xml:space="preserve">graves dans le groupe placebo (sur 162 cas de </w:t>
      </w:r>
      <w:r w:rsidR="009206ED" w:rsidRPr="00693954">
        <w:rPr>
          <w:rFonts w:ascii="Marianne" w:hAnsi="Marianne"/>
          <w:color w:val="auto"/>
          <w:sz w:val="22"/>
          <w:szCs w:val="22"/>
        </w:rPr>
        <w:t xml:space="preserve">Covid-19 </w:t>
      </w:r>
      <w:r w:rsidRPr="00693954">
        <w:rPr>
          <w:rFonts w:ascii="Marianne" w:hAnsi="Marianne"/>
          <w:color w:val="auto"/>
          <w:sz w:val="22"/>
          <w:szCs w:val="22"/>
        </w:rPr>
        <w:t xml:space="preserve">symptomatiques, et 15 000 sujets inclus dans le groupe placebo, dont 1 décès et 2 hospitalisations en réanimation) contre aucun dans le groupe vacciné. </w:t>
      </w:r>
    </w:p>
    <w:p w:rsidR="00E9203D" w:rsidRPr="00693954" w:rsidRDefault="00E9203D" w:rsidP="0043471A">
      <w:pPr>
        <w:pStyle w:val="Default"/>
        <w:spacing w:line="276" w:lineRule="auto"/>
        <w:jc w:val="both"/>
        <w:rPr>
          <w:rFonts w:ascii="Marianne" w:hAnsi="Marianne"/>
          <w:b/>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Les vaccins à ARNm sont-ils responsables de paralysie faciale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Plusieurs cas de paralysie faciale ont été rapportés dans</w:t>
      </w:r>
      <w:r w:rsidR="00135CF2" w:rsidRPr="00693954">
        <w:rPr>
          <w:rFonts w:ascii="Marianne" w:hAnsi="Marianne"/>
          <w:color w:val="auto"/>
          <w:sz w:val="22"/>
          <w:szCs w:val="22"/>
        </w:rPr>
        <w:t xml:space="preserve"> les essais cliniques de Pfizer/</w:t>
      </w:r>
      <w:r w:rsidRPr="00693954">
        <w:rPr>
          <w:rFonts w:ascii="Marianne" w:hAnsi="Marianne"/>
          <w:color w:val="auto"/>
          <w:sz w:val="22"/>
          <w:szCs w:val="22"/>
        </w:rPr>
        <w:t xml:space="preserve">BioNTech et Moderna. Dans le 1er, il y a eu 4 cas de paralysie faciale dans le groupe des participants vaccinés, dont 2 attribués au vaccin, contre aucun dans le groupe placebo. Dans l’essai de Moderna, il y a eu 3 cas dans le groupe vacciné et 1 dans le groupe placebo. La fréquence de survenue de paralysie faciale parmi les volontaires vaccinés est proche de ce qui est attendu en population générale (15 à 30 pour 100 000 personnes). Il n’y a donc pas de signal en faveur d’un tel effet indésirable après vaccination, mais ces évènements </w:t>
      </w:r>
      <w:r w:rsidR="00135CF2" w:rsidRPr="00693954">
        <w:rPr>
          <w:rFonts w:ascii="Marianne" w:hAnsi="Marianne"/>
          <w:color w:val="auto"/>
          <w:sz w:val="22"/>
          <w:szCs w:val="22"/>
        </w:rPr>
        <w:t>font</w:t>
      </w:r>
      <w:r w:rsidRPr="00693954">
        <w:rPr>
          <w:rFonts w:ascii="Marianne" w:hAnsi="Marianne"/>
          <w:color w:val="auto"/>
          <w:sz w:val="22"/>
          <w:szCs w:val="22"/>
        </w:rPr>
        <w:t xml:space="preserve"> l’objet d’une surveillance particulière. </w:t>
      </w:r>
    </w:p>
    <w:p w:rsidR="00EA5863" w:rsidRPr="00693954" w:rsidRDefault="00EA5863"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 xml:space="preserve">Les vaccins à acides nucléiques peuvent-ils induire des poussées de maladies auto-immunes ?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Les vaccins à ARNm induisent un « signal d’alerte », améliorant la réponse immunitaire.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Il existe l’hypothèse selon laquelle cette réponse inflammatoire pourrait être délétère chez certains individus ayant un terrain les prédisposant aux réactions inflammatoires, voire aux maladies auto-immunes. A ce jour, ce risque n’est que théorique et n’a jamais été observé avec aucun vaccin. </w:t>
      </w:r>
    </w:p>
    <w:p w:rsidR="009B7662" w:rsidRPr="00693954" w:rsidRDefault="009B7662" w:rsidP="0043471A">
      <w:pPr>
        <w:jc w:val="both"/>
        <w:rPr>
          <w:rFonts w:ascii="Marianne" w:hAnsi="Marianne" w:cs="Arial"/>
        </w:rPr>
      </w:pPr>
    </w:p>
    <w:p w:rsidR="008429A0" w:rsidRPr="00693954" w:rsidRDefault="008429A0" w:rsidP="0043471A">
      <w:pPr>
        <w:jc w:val="both"/>
        <w:rPr>
          <w:rFonts w:ascii="Marianne" w:hAnsi="Marianne" w:cs="Arial"/>
        </w:rPr>
      </w:pPr>
      <w:r w:rsidRPr="00693954">
        <w:rPr>
          <w:rFonts w:ascii="Marianne" w:hAnsi="Marianne" w:cs="Arial"/>
        </w:rPr>
        <w:t xml:space="preserve">Dans l’essai clinique de </w:t>
      </w:r>
      <w:proofErr w:type="gramStart"/>
      <w:r w:rsidRPr="00693954">
        <w:rPr>
          <w:rFonts w:ascii="Marianne" w:hAnsi="Marianne" w:cs="Arial"/>
        </w:rPr>
        <w:t>ph</w:t>
      </w:r>
      <w:r w:rsidR="00135CF2" w:rsidRPr="00693954">
        <w:rPr>
          <w:rFonts w:ascii="Marianne" w:hAnsi="Marianne" w:cs="Arial"/>
        </w:rPr>
        <w:t>ase</w:t>
      </w:r>
      <w:proofErr w:type="gramEnd"/>
      <w:r w:rsidR="00135CF2" w:rsidRPr="00693954">
        <w:rPr>
          <w:rFonts w:ascii="Marianne" w:hAnsi="Marianne" w:cs="Arial"/>
        </w:rPr>
        <w:t xml:space="preserve"> 2 et 3</w:t>
      </w:r>
      <w:r w:rsidRPr="00693954">
        <w:rPr>
          <w:rFonts w:ascii="Marianne" w:hAnsi="Marianne" w:cs="Arial"/>
        </w:rPr>
        <w:t xml:space="preserve"> de Pfizer/BioNTech, un antécédent de maladie dysimmunitaire n’était pas un critère d’exclusion, à la condition qu’elle ne fût pas instable. Avec un suivi médian de 2 mois après la 2ème dose vaccinale, il n’y a pas eu de signal de poussées de maladie dysimmunitaire.</w:t>
      </w:r>
    </w:p>
    <w:p w:rsidR="008429A0" w:rsidRPr="00693954" w:rsidRDefault="008429A0" w:rsidP="0043471A">
      <w:pPr>
        <w:jc w:val="both"/>
        <w:rPr>
          <w:rFonts w:ascii="Marianne" w:hAnsi="Marianne" w:cs="Arial"/>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Les personnes atteintes d’une maladie auto-immune ou dysimmunitaire peuvent-el</w:t>
      </w:r>
      <w:r w:rsidR="00216461" w:rsidRPr="00693954">
        <w:rPr>
          <w:rFonts w:ascii="Marianne" w:hAnsi="Marianne"/>
          <w:b/>
          <w:color w:val="auto"/>
          <w:sz w:val="22"/>
          <w:szCs w:val="22"/>
        </w:rPr>
        <w:t>les recevoir un vaccin à ARNm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Aucune maladie auto-immune ou dysimmunitaire n’est une contre-indication à un vaccin inerte (contrairement aux vaccins vivants qui peuvent déclencher une infection vaccinale si un traitement immunosuppresseur est en cours). Le fait de présenter une maladie auto-immune ou dysimmunitaire ne devrait donc pas être un critère de contre-indication stricte à la réalisation d’un vaccin </w:t>
      </w:r>
      <w:r w:rsidR="009206ED" w:rsidRPr="00693954">
        <w:rPr>
          <w:rFonts w:ascii="Marianne" w:hAnsi="Marianne"/>
          <w:color w:val="auto"/>
          <w:sz w:val="22"/>
          <w:szCs w:val="22"/>
        </w:rPr>
        <w:t xml:space="preserve">Covid-19 </w:t>
      </w:r>
      <w:r w:rsidRPr="00693954">
        <w:rPr>
          <w:rFonts w:ascii="Marianne" w:hAnsi="Marianne"/>
          <w:color w:val="auto"/>
          <w:sz w:val="22"/>
          <w:szCs w:val="22"/>
        </w:rPr>
        <w:t xml:space="preserve">non vivant. Il paraît par contre raisonnable de décaler la vaccination chez les individus en poussée de leur maladie auto-immune. </w:t>
      </w:r>
    </w:p>
    <w:p w:rsidR="008429A0" w:rsidRPr="00693954" w:rsidRDefault="008429A0" w:rsidP="0043471A">
      <w:pPr>
        <w:pStyle w:val="Default"/>
        <w:spacing w:line="276" w:lineRule="auto"/>
        <w:jc w:val="both"/>
        <w:rPr>
          <w:rFonts w:ascii="Marianne" w:hAnsi="Marianne"/>
          <w:b/>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 xml:space="preserve">Les vaccins </w:t>
      </w:r>
      <w:r w:rsidR="009206ED" w:rsidRPr="00693954">
        <w:rPr>
          <w:rFonts w:ascii="Marianne" w:hAnsi="Marianne"/>
          <w:b/>
          <w:color w:val="auto"/>
          <w:sz w:val="22"/>
          <w:szCs w:val="22"/>
        </w:rPr>
        <w:t xml:space="preserve">Covid-19 </w:t>
      </w:r>
      <w:r w:rsidRPr="00693954">
        <w:rPr>
          <w:rFonts w:ascii="Marianne" w:hAnsi="Marianne"/>
          <w:b/>
          <w:color w:val="auto"/>
          <w:sz w:val="22"/>
          <w:szCs w:val="22"/>
        </w:rPr>
        <w:t>peuvent-ils rendre les femmes stériles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Non, les vaccins anti-infectieux ne peuvent pas rendre les femmes stériles. </w:t>
      </w:r>
    </w:p>
    <w:p w:rsidR="008429A0" w:rsidRPr="00693954" w:rsidRDefault="008429A0" w:rsidP="0043471A">
      <w:pPr>
        <w:pStyle w:val="Default"/>
        <w:spacing w:line="276" w:lineRule="auto"/>
        <w:jc w:val="both"/>
        <w:rPr>
          <w:rFonts w:ascii="Marianne" w:hAnsi="Marianne"/>
          <w:b/>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Quelle est la durée de surveillance nécessaire pour établir la sécurité d'un vaccin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Dans toute l’expérience accumulé en vaccinologie, les effets secondaires des vaccins surviennent dans les quelques jours, et au maximum dans les 6 semaines suivant la vaccination. Par précaution, on allonge la durée de surveillance jusqu’à 6 mois, bien qu’il soit très improbable que des évènements surviennent après une telle durée. </w:t>
      </w:r>
    </w:p>
    <w:p w:rsidR="008429A0" w:rsidRPr="00693954" w:rsidRDefault="008429A0" w:rsidP="0043471A">
      <w:pPr>
        <w:pStyle w:val="Default"/>
        <w:spacing w:line="276" w:lineRule="auto"/>
        <w:jc w:val="both"/>
        <w:rPr>
          <w:rFonts w:ascii="Marianne" w:hAnsi="Marianne"/>
          <w:b/>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lastRenderedPageBreak/>
        <w:t>Les vaccins anti-</w:t>
      </w:r>
      <w:r w:rsidR="009206ED" w:rsidRPr="00693954">
        <w:rPr>
          <w:rFonts w:ascii="Marianne" w:hAnsi="Marianne"/>
          <w:b/>
          <w:color w:val="auto"/>
          <w:sz w:val="22"/>
          <w:szCs w:val="22"/>
        </w:rPr>
        <w:t xml:space="preserve">Covid-19 </w:t>
      </w:r>
      <w:r w:rsidRPr="00693954">
        <w:rPr>
          <w:rFonts w:ascii="Marianne" w:hAnsi="Marianne"/>
          <w:b/>
          <w:color w:val="auto"/>
          <w:sz w:val="22"/>
          <w:szCs w:val="22"/>
        </w:rPr>
        <w:t>contiennent-ils des adjuvants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Les vaccins à ARNm et les vaccins reposant sur des vecteurs viraux ne contiennent pas d’adjuvant, leur structure même permettant de stimuler le système immunitaire inné. Les vaccins qui nécessitent l’utilisation d’adjuvant sont les vaccins inactivés et les vaccins protéiques. </w:t>
      </w:r>
    </w:p>
    <w:p w:rsidR="009B7662" w:rsidRPr="00693954" w:rsidRDefault="009B7662"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Liste des excipients</w:t>
      </w:r>
      <w:r w:rsidRPr="00693954">
        <w:rPr>
          <w:rFonts w:ascii="Calibri" w:hAnsi="Calibri" w:cs="Calibri"/>
          <w:color w:val="auto"/>
          <w:sz w:val="22"/>
          <w:szCs w:val="22"/>
        </w:rPr>
        <w:t> </w:t>
      </w:r>
      <w:r w:rsidRPr="00693954">
        <w:rPr>
          <w:rFonts w:ascii="Marianne" w:hAnsi="Marianne"/>
          <w:color w:val="auto"/>
          <w:sz w:val="22"/>
          <w:szCs w:val="22"/>
        </w:rPr>
        <w:t>:</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((4-hydroxybutyl</w:t>
      </w:r>
      <w:proofErr w:type="gramStart"/>
      <w:r w:rsidRPr="00693954">
        <w:rPr>
          <w:rFonts w:ascii="Marianne" w:hAnsi="Marianne"/>
          <w:color w:val="auto"/>
          <w:sz w:val="22"/>
          <w:szCs w:val="22"/>
        </w:rPr>
        <w:t>)azanediyl</w:t>
      </w:r>
      <w:proofErr w:type="gramEnd"/>
      <w:r w:rsidRPr="00693954">
        <w:rPr>
          <w:rFonts w:ascii="Marianne" w:hAnsi="Marianne"/>
          <w:color w:val="auto"/>
          <w:sz w:val="22"/>
          <w:szCs w:val="22"/>
        </w:rPr>
        <w:t>)bis(hexane-6,1-diyl)bis(2-hexyldécanoate)</w:t>
      </w:r>
      <w:r w:rsidR="00EB2C6E" w:rsidRPr="00693954">
        <w:rPr>
          <w:rFonts w:ascii="Marianne" w:hAnsi="Marianne"/>
          <w:color w:val="auto"/>
          <w:sz w:val="22"/>
          <w:szCs w:val="22"/>
        </w:rPr>
        <w:t xml:space="preserve"> </w:t>
      </w:r>
      <w:r w:rsidRPr="00693954">
        <w:rPr>
          <w:rFonts w:ascii="Marianne" w:hAnsi="Marianne"/>
          <w:color w:val="auto"/>
          <w:sz w:val="22"/>
          <w:szCs w:val="22"/>
        </w:rPr>
        <w:t xml:space="preserve">(ALC-0315)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2-[(polyéthylène glycol)-2000]-N</w:t>
      </w:r>
      <w:proofErr w:type="gramStart"/>
      <w:r w:rsidRPr="00693954">
        <w:rPr>
          <w:rFonts w:ascii="Marianne" w:hAnsi="Marianne"/>
          <w:color w:val="auto"/>
          <w:sz w:val="22"/>
          <w:szCs w:val="22"/>
        </w:rPr>
        <w:t>,N</w:t>
      </w:r>
      <w:proofErr w:type="gramEnd"/>
      <w:r w:rsidRPr="00693954">
        <w:rPr>
          <w:rFonts w:ascii="Marianne" w:hAnsi="Marianne"/>
          <w:color w:val="auto"/>
          <w:sz w:val="22"/>
          <w:szCs w:val="22"/>
        </w:rPr>
        <w:t>-</w:t>
      </w:r>
      <w:proofErr w:type="spellStart"/>
      <w:r w:rsidRPr="00693954">
        <w:rPr>
          <w:rFonts w:ascii="Marianne" w:hAnsi="Marianne"/>
          <w:color w:val="auto"/>
          <w:sz w:val="22"/>
          <w:szCs w:val="22"/>
        </w:rPr>
        <w:t>ditétradécylacétamide</w:t>
      </w:r>
      <w:proofErr w:type="spellEnd"/>
      <w:r w:rsidRPr="00693954">
        <w:rPr>
          <w:rFonts w:ascii="Marianne" w:hAnsi="Marianne"/>
          <w:color w:val="auto"/>
          <w:sz w:val="22"/>
          <w:szCs w:val="22"/>
        </w:rPr>
        <w:t xml:space="preserve"> (ALC-0159)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 xml:space="preserve">1,2-Distéaroyl-sn-glycéro-3-phosphocholine (DSPC)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 xml:space="preserve">Cholestérol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 xml:space="preserve">Chlorure de potassium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 xml:space="preserve">Phosphate </w:t>
      </w:r>
      <w:proofErr w:type="spellStart"/>
      <w:r w:rsidRPr="00693954">
        <w:rPr>
          <w:rFonts w:ascii="Marianne" w:hAnsi="Marianne"/>
          <w:color w:val="auto"/>
          <w:sz w:val="22"/>
          <w:szCs w:val="22"/>
        </w:rPr>
        <w:t>monopotassique</w:t>
      </w:r>
      <w:proofErr w:type="spellEnd"/>
      <w:r w:rsidRPr="00693954">
        <w:rPr>
          <w:rFonts w:ascii="Marianne" w:hAnsi="Marianne"/>
          <w:color w:val="auto"/>
          <w:sz w:val="22"/>
          <w:szCs w:val="22"/>
        </w:rPr>
        <w:t xml:space="preserve">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 xml:space="preserve">Chlorure de sodium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 xml:space="preserve">Phosphate </w:t>
      </w:r>
      <w:proofErr w:type="spellStart"/>
      <w:r w:rsidRPr="00693954">
        <w:rPr>
          <w:rFonts w:ascii="Marianne" w:hAnsi="Marianne"/>
          <w:color w:val="auto"/>
          <w:sz w:val="22"/>
          <w:szCs w:val="22"/>
        </w:rPr>
        <w:t>disodique</w:t>
      </w:r>
      <w:proofErr w:type="spellEnd"/>
      <w:r w:rsidRPr="00693954">
        <w:rPr>
          <w:rFonts w:ascii="Marianne" w:hAnsi="Marianne"/>
          <w:color w:val="auto"/>
          <w:sz w:val="22"/>
          <w:szCs w:val="22"/>
        </w:rPr>
        <w:t xml:space="preserve"> </w:t>
      </w:r>
      <w:proofErr w:type="spellStart"/>
      <w:r w:rsidRPr="00693954">
        <w:rPr>
          <w:rFonts w:ascii="Marianne" w:hAnsi="Marianne"/>
          <w:color w:val="auto"/>
          <w:sz w:val="22"/>
          <w:szCs w:val="22"/>
        </w:rPr>
        <w:t>dihydraté</w:t>
      </w:r>
      <w:proofErr w:type="spellEnd"/>
      <w:r w:rsidRPr="00693954">
        <w:rPr>
          <w:rFonts w:ascii="Marianne" w:hAnsi="Marianne"/>
          <w:color w:val="auto"/>
          <w:sz w:val="22"/>
          <w:szCs w:val="22"/>
        </w:rPr>
        <w:t xml:space="preserve">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 xml:space="preserve">Saccharose </w:t>
      </w:r>
    </w:p>
    <w:p w:rsidR="008429A0" w:rsidRPr="00693954" w:rsidRDefault="008429A0" w:rsidP="005708C1">
      <w:pPr>
        <w:pStyle w:val="Default"/>
        <w:numPr>
          <w:ilvl w:val="0"/>
          <w:numId w:val="4"/>
        </w:numPr>
        <w:spacing w:line="276" w:lineRule="auto"/>
        <w:jc w:val="both"/>
        <w:rPr>
          <w:rFonts w:ascii="Marianne" w:hAnsi="Marianne"/>
          <w:color w:val="auto"/>
          <w:sz w:val="22"/>
          <w:szCs w:val="22"/>
        </w:rPr>
      </w:pPr>
      <w:r w:rsidRPr="00693954">
        <w:rPr>
          <w:rFonts w:ascii="Marianne" w:hAnsi="Marianne"/>
          <w:color w:val="auto"/>
          <w:sz w:val="22"/>
          <w:szCs w:val="22"/>
        </w:rPr>
        <w:t>Eau pour préparations injectables</w:t>
      </w:r>
    </w:p>
    <w:p w:rsidR="00EA5863" w:rsidRPr="00693954" w:rsidRDefault="00EA5863" w:rsidP="00EA5863">
      <w:pPr>
        <w:pStyle w:val="Default"/>
        <w:spacing w:line="276" w:lineRule="auto"/>
        <w:ind w:left="720"/>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 xml:space="preserve">Les traitements immunosuppresseurs risquent-ils d’avoir un impact négatif sur l’efficacité des vaccins </w:t>
      </w:r>
      <w:r w:rsidR="009206ED" w:rsidRPr="00693954">
        <w:rPr>
          <w:rFonts w:ascii="Marianne" w:hAnsi="Marianne"/>
          <w:b/>
          <w:color w:val="auto"/>
          <w:sz w:val="22"/>
          <w:szCs w:val="22"/>
        </w:rPr>
        <w:t xml:space="preserve">Covid-19 </w:t>
      </w:r>
      <w:r w:rsidRPr="00693954">
        <w:rPr>
          <w:rFonts w:ascii="Marianne" w:hAnsi="Marianne"/>
          <w:b/>
          <w:color w:val="auto"/>
          <w:sz w:val="22"/>
          <w:szCs w:val="22"/>
        </w:rPr>
        <w:t>?</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Oui, la plupart des immunodépressions et des traitements immunosuppresseurs risquent d’impacter négativement l’efficacité du vaccin. </w:t>
      </w:r>
    </w:p>
    <w:p w:rsidR="008429A0" w:rsidRPr="00693954" w:rsidRDefault="008429A0"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 xml:space="preserve">Les personnes allergiques peuvent-elles se faire vacciner </w:t>
      </w:r>
      <w:r w:rsidR="00A45076" w:rsidRPr="00693954">
        <w:rPr>
          <w:rFonts w:ascii="Marianne" w:hAnsi="Marianne"/>
          <w:b/>
          <w:color w:val="auto"/>
          <w:sz w:val="22"/>
          <w:szCs w:val="22"/>
        </w:rPr>
        <w:t>avec le vaccin à ARNm de Pfizer/BioNTech</w:t>
      </w:r>
      <w:r w:rsidR="00A45076" w:rsidRPr="00693954">
        <w:rPr>
          <w:rFonts w:ascii="Calibri" w:hAnsi="Calibri" w:cs="Calibri"/>
          <w:b/>
          <w:color w:val="auto"/>
          <w:sz w:val="22"/>
          <w:szCs w:val="22"/>
        </w:rPr>
        <w:t> </w:t>
      </w:r>
      <w:r w:rsidR="00A45076" w:rsidRPr="00693954">
        <w:rPr>
          <w:rFonts w:ascii="Marianne" w:hAnsi="Marianne"/>
          <w:b/>
          <w:color w:val="auto"/>
          <w:sz w:val="22"/>
          <w:szCs w:val="22"/>
        </w:rPr>
        <w:t>?</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L’HAS recommande d’éviter le vaccin chez les personnes présentant des antécédents d’allergies graves de type anaphylactique dans l’attente de données complémentaires. Par ailleurs, la vaccination est contre-indiquée aux personnes ayant des antécédents d’allergie sévère à l’un des composants du vaccin. </w:t>
      </w:r>
    </w:p>
    <w:p w:rsidR="009B7662" w:rsidRPr="00693954" w:rsidRDefault="009B7662"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Les réactions allergiques qui ne relèvent pas de l’anaphylaxie (dans le cadre, par exemple, d’allergies aux animaux de compagnie, au venin, au pollen, au latex, aux autres médicaments) ne constituent pas une contre-indication à la vaccination par le vaccin Pfizer-BioNTech Covid-19. La Fédération française d'allergologie a également précisé que « les antécédents d’allergie ou d’anaphylaxie ne constituent en aucun cas une contre-indication systématique à cette vaccination ». </w:t>
      </w:r>
    </w:p>
    <w:p w:rsidR="009B7662" w:rsidRPr="00693954" w:rsidRDefault="009B7662"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En pratique, l'administration du vaccin Pfizer-BioNTech doit avoir lieu dans un établissement capable de gérer une réaction d’hypersensibilité immédiate grave. Les personnes vaccinées doivent être observées pendant 15 minutes. En cas de réaction anaphylactique après la 1</w:t>
      </w:r>
      <w:r w:rsidR="00893897" w:rsidRPr="00893897">
        <w:rPr>
          <w:rFonts w:ascii="Marianne" w:hAnsi="Marianne"/>
          <w:color w:val="auto"/>
          <w:sz w:val="22"/>
          <w:szCs w:val="22"/>
          <w:vertAlign w:val="superscript"/>
        </w:rPr>
        <w:t>ère</w:t>
      </w:r>
      <w:r w:rsidR="00893897">
        <w:rPr>
          <w:rFonts w:ascii="Marianne" w:hAnsi="Marianne"/>
          <w:color w:val="auto"/>
          <w:sz w:val="22"/>
          <w:szCs w:val="22"/>
        </w:rPr>
        <w:t xml:space="preserve"> </w:t>
      </w:r>
      <w:r w:rsidRPr="00693954">
        <w:rPr>
          <w:rFonts w:ascii="Marianne" w:hAnsi="Marianne"/>
          <w:color w:val="auto"/>
          <w:sz w:val="22"/>
          <w:szCs w:val="22"/>
        </w:rPr>
        <w:t>dose, la 2</w:t>
      </w:r>
      <w:r w:rsidR="00893897" w:rsidRPr="00893897">
        <w:rPr>
          <w:rFonts w:ascii="Marianne" w:hAnsi="Marianne"/>
          <w:color w:val="auto"/>
          <w:sz w:val="22"/>
          <w:szCs w:val="22"/>
          <w:vertAlign w:val="superscript"/>
        </w:rPr>
        <w:t>ème</w:t>
      </w:r>
      <w:r w:rsidR="00893897">
        <w:rPr>
          <w:rFonts w:ascii="Marianne" w:hAnsi="Marianne"/>
          <w:color w:val="auto"/>
          <w:sz w:val="22"/>
          <w:szCs w:val="22"/>
        </w:rPr>
        <w:t xml:space="preserve"> </w:t>
      </w:r>
      <w:r w:rsidRPr="00693954">
        <w:rPr>
          <w:rFonts w:ascii="Marianne" w:hAnsi="Marianne"/>
          <w:color w:val="auto"/>
          <w:sz w:val="22"/>
          <w:szCs w:val="22"/>
        </w:rPr>
        <w:t xml:space="preserve">est contre-indiquée. </w:t>
      </w:r>
    </w:p>
    <w:p w:rsidR="00EA5863" w:rsidRPr="00693954" w:rsidRDefault="00EA5863"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b/>
          <w:color w:val="auto"/>
          <w:sz w:val="22"/>
          <w:szCs w:val="22"/>
        </w:rPr>
      </w:pPr>
      <w:r w:rsidRPr="00693954">
        <w:rPr>
          <w:rFonts w:ascii="Marianne" w:hAnsi="Marianne"/>
          <w:b/>
          <w:color w:val="auto"/>
          <w:sz w:val="22"/>
          <w:szCs w:val="22"/>
        </w:rPr>
        <w:t xml:space="preserve">Y </w:t>
      </w:r>
      <w:proofErr w:type="spellStart"/>
      <w:r w:rsidRPr="00693954">
        <w:rPr>
          <w:rFonts w:ascii="Marianne" w:hAnsi="Marianne"/>
          <w:b/>
          <w:color w:val="auto"/>
          <w:sz w:val="22"/>
          <w:szCs w:val="22"/>
        </w:rPr>
        <w:t>a-t-il</w:t>
      </w:r>
      <w:proofErr w:type="spellEnd"/>
      <w:r w:rsidRPr="00693954">
        <w:rPr>
          <w:rFonts w:ascii="Marianne" w:hAnsi="Marianne"/>
          <w:b/>
          <w:color w:val="auto"/>
          <w:sz w:val="22"/>
          <w:szCs w:val="22"/>
        </w:rPr>
        <w:t xml:space="preserve"> un danger et faut-il vacciner quelqu’un qui déjà eu la </w:t>
      </w:r>
      <w:r w:rsidR="00186EB0" w:rsidRPr="00693954">
        <w:rPr>
          <w:rFonts w:ascii="Marianne" w:hAnsi="Marianne"/>
          <w:b/>
          <w:color w:val="auto"/>
          <w:sz w:val="22"/>
          <w:szCs w:val="22"/>
        </w:rPr>
        <w:t xml:space="preserve">Covid-19 </w:t>
      </w:r>
      <w:r w:rsidRPr="00693954">
        <w:rPr>
          <w:rFonts w:ascii="Marianne" w:hAnsi="Marianne"/>
          <w:b/>
          <w:color w:val="auto"/>
          <w:sz w:val="22"/>
          <w:szCs w:val="22"/>
        </w:rPr>
        <w:t>ou qui a été infecté par le SARS-CoV-2 sans le savoir ?</w:t>
      </w: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En ce qui concerne le risque d’une vaccination d’une personne ayant déjà eu une infection par le SARS-CoV-2, les essais cliniques de phase 3 de Pfizer-BioNTech et Moderna ne comportent pas de données suffisantes à ce sujet (des personnes dont la sérologie témoignait d‘une infection antérieure ont été incluses, mais elles étaient peu nombreuses). Le risque même théorique chez ces personnes apparait cependant très faible. </w:t>
      </w:r>
    </w:p>
    <w:p w:rsidR="009B7662" w:rsidRPr="00693954" w:rsidRDefault="009B7662" w:rsidP="0043471A">
      <w:pPr>
        <w:pStyle w:val="Default"/>
        <w:spacing w:line="276" w:lineRule="auto"/>
        <w:jc w:val="both"/>
        <w:rPr>
          <w:rFonts w:ascii="Marianne" w:hAnsi="Marianne"/>
          <w:color w:val="auto"/>
          <w:sz w:val="22"/>
          <w:szCs w:val="22"/>
        </w:rPr>
      </w:pPr>
    </w:p>
    <w:p w:rsidR="008429A0" w:rsidRPr="00693954" w:rsidRDefault="008429A0" w:rsidP="0043471A">
      <w:pPr>
        <w:pStyle w:val="Default"/>
        <w:spacing w:line="276" w:lineRule="auto"/>
        <w:jc w:val="both"/>
        <w:rPr>
          <w:rFonts w:ascii="Marianne" w:hAnsi="Marianne"/>
          <w:color w:val="auto"/>
          <w:sz w:val="22"/>
          <w:szCs w:val="22"/>
        </w:rPr>
      </w:pPr>
      <w:r w:rsidRPr="00693954">
        <w:rPr>
          <w:rFonts w:ascii="Marianne" w:hAnsi="Marianne"/>
          <w:color w:val="auto"/>
          <w:sz w:val="22"/>
          <w:szCs w:val="22"/>
        </w:rPr>
        <w:t xml:space="preserve">En ce qui concerne l’intérêt ou non de la vaccination de ces personnes, on dispose actuellement de trop peu de recul sur l’infection. Les durées de protection conférées par l’infection versus par le vaccin sont des paramètres que l’on ne peut qu’extrapoler. </w:t>
      </w:r>
    </w:p>
    <w:p w:rsidR="008429A0" w:rsidRPr="00693954" w:rsidRDefault="008429A0" w:rsidP="0043471A">
      <w:pPr>
        <w:jc w:val="both"/>
        <w:rPr>
          <w:rFonts w:ascii="Marianne" w:hAnsi="Marianne" w:cs="Arial"/>
        </w:rPr>
      </w:pPr>
      <w:r w:rsidRPr="00693954">
        <w:rPr>
          <w:rFonts w:ascii="Marianne" w:hAnsi="Marianne" w:cs="Arial"/>
        </w:rPr>
        <w:t xml:space="preserve">La HAS n’a pas prévu la vaccination systématique des personnes ayant un antécédent de </w:t>
      </w:r>
      <w:r w:rsidR="009206ED" w:rsidRPr="00693954">
        <w:rPr>
          <w:rFonts w:ascii="Marianne" w:hAnsi="Marianne" w:cs="Arial"/>
        </w:rPr>
        <w:t xml:space="preserve">Covid-19 </w:t>
      </w:r>
      <w:r w:rsidRPr="00693954">
        <w:rPr>
          <w:rFonts w:ascii="Marianne" w:hAnsi="Marianne" w:cs="Arial"/>
        </w:rPr>
        <w:t>symptomatique mais les personnes ayant un tel antécédent pourront être vaccinées si elles le souhaitent. La vaccination peut être réalisée sans tenir compte des antécédents d'infection asymptomatique par le SARS-CoV-2, et il n'est pas recommandé d’effectuer un test viral ou une sérologie à la recherche d’une infection en cours ou antérieure par le SARS-CoV-2.</w:t>
      </w:r>
    </w:p>
    <w:p w:rsidR="00EA5863" w:rsidRPr="00693954" w:rsidRDefault="00EA5863" w:rsidP="0043471A">
      <w:pPr>
        <w:jc w:val="both"/>
        <w:rPr>
          <w:rFonts w:ascii="Marianne" w:hAnsi="Marianne" w:cs="Arial"/>
        </w:rPr>
      </w:pPr>
    </w:p>
    <w:p w:rsidR="00D96A75" w:rsidRPr="00693954" w:rsidRDefault="00D96A75" w:rsidP="0043471A">
      <w:pPr>
        <w:pStyle w:val="Titre2"/>
        <w:spacing w:before="0" w:beforeAutospacing="0" w:after="0" w:afterAutospacing="0" w:line="276" w:lineRule="auto"/>
        <w:jc w:val="both"/>
        <w:rPr>
          <w:rFonts w:ascii="Marianne" w:hAnsi="Marianne" w:cs="Arial"/>
          <w:sz w:val="22"/>
          <w:szCs w:val="22"/>
        </w:rPr>
      </w:pPr>
      <w:bookmarkStart w:id="22" w:name="_Toc60921120"/>
      <w:bookmarkStart w:id="23" w:name="_Toc60927716"/>
      <w:r w:rsidRPr="00693954">
        <w:rPr>
          <w:rFonts w:ascii="Marianne" w:hAnsi="Marianne" w:cs="Arial"/>
          <w:sz w:val="22"/>
          <w:szCs w:val="22"/>
        </w:rPr>
        <w:t xml:space="preserve">Comment sont surveillés les vaccins contre la </w:t>
      </w:r>
      <w:r w:rsidR="00853A18" w:rsidRPr="00693954">
        <w:rPr>
          <w:rFonts w:ascii="Marianne" w:hAnsi="Marianne" w:cs="Arial"/>
          <w:sz w:val="22"/>
          <w:szCs w:val="22"/>
        </w:rPr>
        <w:t>Covid</w:t>
      </w:r>
      <w:r w:rsidRPr="00693954">
        <w:rPr>
          <w:rFonts w:ascii="Calibri" w:hAnsi="Calibri" w:cs="Calibri"/>
          <w:sz w:val="22"/>
          <w:szCs w:val="22"/>
        </w:rPr>
        <w:t> </w:t>
      </w:r>
      <w:r w:rsidRPr="00693954">
        <w:rPr>
          <w:rFonts w:ascii="Marianne" w:hAnsi="Marianne" w:cs="Arial"/>
          <w:sz w:val="22"/>
          <w:szCs w:val="22"/>
        </w:rPr>
        <w:t>?</w:t>
      </w:r>
      <w:bookmarkEnd w:id="22"/>
      <w:bookmarkEnd w:id="23"/>
    </w:p>
    <w:p w:rsidR="00D96A75" w:rsidRPr="00693954" w:rsidRDefault="00D96A75" w:rsidP="0043471A">
      <w:pPr>
        <w:jc w:val="both"/>
        <w:rPr>
          <w:rFonts w:ascii="Marianne" w:hAnsi="Marianne" w:cs="Arial"/>
          <w:shd w:val="clear" w:color="auto" w:fill="FFFFFF"/>
        </w:rPr>
      </w:pPr>
      <w:r w:rsidRPr="00693954">
        <w:rPr>
          <w:rFonts w:ascii="Marianne" w:hAnsi="Marianne" w:cs="Arial"/>
          <w:shd w:val="clear" w:color="auto" w:fill="FFFFFF"/>
        </w:rPr>
        <w:t>L’Agence nationale de sécurité du médicament et des produits de santé (ANSM) met en place un dispositif spécifique de surveillance renforcée des effets indésirables des vaccins anti-</w:t>
      </w:r>
      <w:r w:rsidR="009206ED" w:rsidRPr="00693954">
        <w:rPr>
          <w:rFonts w:ascii="Marianne" w:hAnsi="Marianne" w:cs="Arial"/>
          <w:shd w:val="clear" w:color="auto" w:fill="FFFFFF"/>
        </w:rPr>
        <w:t xml:space="preserve">Covid-19 </w:t>
      </w:r>
      <w:r w:rsidRPr="00693954">
        <w:rPr>
          <w:rFonts w:ascii="Marianne" w:hAnsi="Marianne" w:cs="Arial"/>
          <w:shd w:val="clear" w:color="auto" w:fill="FFFFFF"/>
        </w:rPr>
        <w:t xml:space="preserve">sur le territoire français. </w:t>
      </w:r>
    </w:p>
    <w:p w:rsidR="009B7662" w:rsidRPr="00693954" w:rsidRDefault="009B7662" w:rsidP="0043471A">
      <w:pPr>
        <w:jc w:val="both"/>
        <w:rPr>
          <w:rFonts w:ascii="Marianne" w:hAnsi="Marianne" w:cs="Arial"/>
          <w:shd w:val="clear" w:color="auto" w:fill="FFFFFF"/>
        </w:rPr>
      </w:pPr>
    </w:p>
    <w:p w:rsidR="00D96A75" w:rsidRPr="00693954" w:rsidRDefault="00D96A75" w:rsidP="0043471A">
      <w:pPr>
        <w:jc w:val="both"/>
        <w:rPr>
          <w:rFonts w:ascii="Marianne" w:hAnsi="Marianne" w:cs="Arial"/>
          <w:shd w:val="clear" w:color="auto" w:fill="FFFFFF"/>
        </w:rPr>
      </w:pPr>
      <w:r w:rsidRPr="00693954">
        <w:rPr>
          <w:rFonts w:ascii="Marianne" w:hAnsi="Marianne" w:cs="Arial"/>
          <w:shd w:val="clear" w:color="auto" w:fill="FFFFFF"/>
        </w:rPr>
        <w:t xml:space="preserve">Sur </w:t>
      </w:r>
      <w:hyperlink r:id="rId25" w:anchor="/accueil" w:tgtFrame="_blank" w:tooltip="signalement-sante.gouv.fr (nouvelle fenêtre)" w:history="1">
        <w:r w:rsidRPr="00693954">
          <w:rPr>
            <w:rStyle w:val="Lienhypertexte"/>
            <w:rFonts w:ascii="Marianne" w:hAnsi="Marianne" w:cs="Arial"/>
            <w:shd w:val="clear" w:color="auto" w:fill="FFFFFF"/>
          </w:rPr>
          <w:t>signalement-sante.gouv.fr</w:t>
        </w:r>
      </w:hyperlink>
      <w:r w:rsidRPr="00693954">
        <w:rPr>
          <w:rFonts w:ascii="Marianne" w:hAnsi="Marianne" w:cs="Arial"/>
          <w:shd w:val="clear" w:color="auto" w:fill="FFFFFF"/>
        </w:rPr>
        <w:t>, les professionnels de santé ou les usagers pourront signaler tout effet indésirable à la suite d’une vaccination.</w:t>
      </w:r>
      <w:r w:rsidR="00527E5E" w:rsidRPr="00693954">
        <w:rPr>
          <w:rFonts w:ascii="Marianne" w:hAnsi="Marianne" w:cs="Arial"/>
          <w:shd w:val="clear" w:color="auto" w:fill="FFFFFF"/>
        </w:rPr>
        <w:t xml:space="preserve"> </w:t>
      </w:r>
      <w:r w:rsidRPr="00693954">
        <w:rPr>
          <w:rFonts w:ascii="Marianne" w:hAnsi="Marianne" w:cs="Arial"/>
          <w:shd w:val="clear" w:color="auto" w:fill="FFFFFF"/>
        </w:rPr>
        <w:t xml:space="preserve">En collaboration avec les centres régionaux de pharmacovigilance, une enquête </w:t>
      </w:r>
      <w:r w:rsidR="00A45076" w:rsidRPr="00693954">
        <w:rPr>
          <w:rFonts w:ascii="Marianne" w:hAnsi="Marianne" w:cs="Arial"/>
          <w:shd w:val="clear" w:color="auto" w:fill="FFFFFF"/>
        </w:rPr>
        <w:t>est</w:t>
      </w:r>
      <w:r w:rsidRPr="00693954">
        <w:rPr>
          <w:rFonts w:ascii="Marianne" w:hAnsi="Marianne" w:cs="Arial"/>
          <w:shd w:val="clear" w:color="auto" w:fill="FFFFFF"/>
        </w:rPr>
        <w:t xml:space="preserve"> menée pour surveiller en temps réel le degré/profil de sécurité des vaccins. Un comité de suivi hebdomadaire vaccins </w:t>
      </w:r>
      <w:r w:rsidR="00186EB0" w:rsidRPr="00693954">
        <w:rPr>
          <w:rFonts w:ascii="Marianne" w:hAnsi="Marianne" w:cs="Arial"/>
          <w:shd w:val="clear" w:color="auto" w:fill="FFFFFF"/>
        </w:rPr>
        <w:t xml:space="preserve">Covid-19 </w:t>
      </w:r>
      <w:r w:rsidR="00A45076" w:rsidRPr="00693954">
        <w:rPr>
          <w:rFonts w:ascii="Marianne" w:hAnsi="Marianne" w:cs="Arial"/>
          <w:shd w:val="clear" w:color="auto" w:fill="FFFFFF"/>
        </w:rPr>
        <w:t>suit</w:t>
      </w:r>
      <w:r w:rsidRPr="00693954">
        <w:rPr>
          <w:rFonts w:ascii="Marianne" w:hAnsi="Marianne" w:cs="Arial"/>
          <w:shd w:val="clear" w:color="auto" w:fill="FFFFFF"/>
        </w:rPr>
        <w:t xml:space="preserve"> les actions mises en place dans le cadre du dispositif renforcé de surveillance. À l’issue de c</w:t>
      </w:r>
      <w:r w:rsidR="00A45076" w:rsidRPr="00693954">
        <w:rPr>
          <w:rFonts w:ascii="Marianne" w:hAnsi="Marianne" w:cs="Arial"/>
          <w:shd w:val="clear" w:color="auto" w:fill="FFFFFF"/>
        </w:rPr>
        <w:t xml:space="preserve">haque comité de suivi, l’ANSM  publie </w:t>
      </w:r>
      <w:r w:rsidRPr="00693954">
        <w:rPr>
          <w:rFonts w:ascii="Marianne" w:hAnsi="Marianne" w:cs="Arial"/>
          <w:shd w:val="clear" w:color="auto" w:fill="FFFFFF"/>
        </w:rPr>
        <w:t>sur son site internet le rapport de pharmacovigilance, les chiffres clés et les résultats marquants.</w:t>
      </w:r>
    </w:p>
    <w:p w:rsidR="00527E5E" w:rsidRPr="00693954" w:rsidRDefault="00527E5E" w:rsidP="0043471A">
      <w:pPr>
        <w:jc w:val="both"/>
        <w:rPr>
          <w:rFonts w:ascii="Marianne" w:hAnsi="Marianne" w:cs="Arial"/>
          <w:shd w:val="clear" w:color="auto" w:fill="FFFFFF"/>
        </w:rPr>
      </w:pPr>
    </w:p>
    <w:p w:rsidR="00D96A75" w:rsidRPr="00693954" w:rsidRDefault="00D96A75" w:rsidP="0043471A">
      <w:pPr>
        <w:jc w:val="both"/>
        <w:rPr>
          <w:rFonts w:ascii="Marianne" w:hAnsi="Marianne" w:cs="Arial"/>
          <w:shd w:val="clear" w:color="auto" w:fill="FFFFFF"/>
        </w:rPr>
      </w:pPr>
      <w:r w:rsidRPr="00693954">
        <w:rPr>
          <w:rFonts w:ascii="Marianne" w:hAnsi="Marianne" w:cs="Arial"/>
          <w:bCs/>
          <w:shd w:val="clear" w:color="auto" w:fill="FFFFFF"/>
        </w:rPr>
        <w:t>Des études pharmaco-épidémiologiques sont mises en place pour</w:t>
      </w:r>
      <w:r w:rsidRPr="00693954">
        <w:rPr>
          <w:rFonts w:ascii="Marianne" w:hAnsi="Marianne" w:cs="Arial"/>
          <w:b/>
          <w:bCs/>
          <w:shd w:val="clear" w:color="auto" w:fill="FFFFFF"/>
        </w:rPr>
        <w:t xml:space="preserve"> </w:t>
      </w:r>
      <w:r w:rsidRPr="00693954">
        <w:rPr>
          <w:rFonts w:ascii="Marianne" w:hAnsi="Marianne" w:cs="Arial"/>
          <w:shd w:val="clear" w:color="auto" w:fill="FFFFFF"/>
        </w:rPr>
        <w:t xml:space="preserve">mesurer les risques de survenue d’événements indésirables post vaccinaux graves à l’échelle de l’ensemble de la population en France. </w:t>
      </w:r>
    </w:p>
    <w:p w:rsidR="009B7662" w:rsidRPr="00693954" w:rsidRDefault="009B7662" w:rsidP="0043471A">
      <w:pPr>
        <w:jc w:val="both"/>
        <w:rPr>
          <w:rFonts w:ascii="Marianne" w:hAnsi="Marianne" w:cs="Arial"/>
          <w:shd w:val="clear" w:color="auto" w:fill="FFFFFF"/>
        </w:rPr>
      </w:pPr>
    </w:p>
    <w:p w:rsidR="00D96A75" w:rsidRPr="00693954" w:rsidRDefault="00D96A75" w:rsidP="0043471A">
      <w:pPr>
        <w:jc w:val="both"/>
        <w:rPr>
          <w:rFonts w:ascii="Marianne" w:hAnsi="Marianne" w:cs="Arial"/>
          <w:bCs/>
        </w:rPr>
      </w:pPr>
      <w:r w:rsidRPr="00693954">
        <w:rPr>
          <w:rFonts w:ascii="Marianne" w:hAnsi="Marianne" w:cs="Arial"/>
        </w:rPr>
        <w:t xml:space="preserve">Enfin, un suivi de l’efficacité vaccinale </w:t>
      </w:r>
      <w:r w:rsidR="00A45076" w:rsidRPr="00693954">
        <w:rPr>
          <w:rFonts w:ascii="Marianne" w:hAnsi="Marianne" w:cs="Arial"/>
        </w:rPr>
        <w:t>est</w:t>
      </w:r>
      <w:r w:rsidRPr="00693954">
        <w:rPr>
          <w:rFonts w:ascii="Marianne" w:hAnsi="Marianne" w:cs="Arial"/>
        </w:rPr>
        <w:t xml:space="preserve"> mis en place par Santé publique France, </w:t>
      </w:r>
      <w:r w:rsidRPr="00693954">
        <w:rPr>
          <w:rFonts w:ascii="Marianne" w:hAnsi="Marianne" w:cs="Arial"/>
          <w:bCs/>
        </w:rPr>
        <w:t>en lien avec les centres nationaux de référence (CNR).</w:t>
      </w:r>
    </w:p>
    <w:p w:rsidR="00D96A75" w:rsidRPr="00693954" w:rsidRDefault="00D96A75" w:rsidP="0043471A">
      <w:pPr>
        <w:shd w:val="clear" w:color="auto" w:fill="FFFFFF" w:themeFill="background1"/>
        <w:jc w:val="both"/>
        <w:rPr>
          <w:rFonts w:ascii="Marianne" w:hAnsi="Marianne" w:cs="Arial"/>
          <w:bCs/>
        </w:rPr>
      </w:pPr>
      <w:r w:rsidRPr="00693954">
        <w:rPr>
          <w:rFonts w:ascii="Marianne" w:hAnsi="Marianne" w:cs="Arial"/>
          <w:bCs/>
        </w:rPr>
        <w:t>La finalité du système d’information «</w:t>
      </w:r>
      <w:r w:rsidRPr="00693954">
        <w:rPr>
          <w:rFonts w:ascii="Calibri" w:hAnsi="Calibri" w:cs="Calibri"/>
          <w:bCs/>
        </w:rPr>
        <w:t> </w:t>
      </w:r>
      <w:r w:rsidRPr="00693954">
        <w:rPr>
          <w:rFonts w:ascii="Marianne" w:hAnsi="Marianne" w:cs="Arial"/>
          <w:bCs/>
        </w:rPr>
        <w:t xml:space="preserve">Vaccin </w:t>
      </w:r>
      <w:r w:rsidR="00853A18" w:rsidRPr="00693954">
        <w:rPr>
          <w:rFonts w:ascii="Marianne" w:hAnsi="Marianne" w:cs="Arial"/>
          <w:bCs/>
        </w:rPr>
        <w:t>Covid</w:t>
      </w:r>
      <w:r w:rsidRPr="00693954">
        <w:rPr>
          <w:rFonts w:ascii="Calibri" w:hAnsi="Calibri" w:cs="Calibri"/>
          <w:bCs/>
        </w:rPr>
        <w:t> </w:t>
      </w:r>
      <w:r w:rsidRPr="00693954">
        <w:rPr>
          <w:rFonts w:ascii="Marianne" w:hAnsi="Marianne" w:cs="Marianne"/>
          <w:bCs/>
        </w:rPr>
        <w:t>»</w:t>
      </w:r>
      <w:r w:rsidRPr="00693954">
        <w:rPr>
          <w:rFonts w:ascii="Marianne" w:hAnsi="Marianne" w:cs="Arial"/>
          <w:bCs/>
        </w:rPr>
        <w:t xml:space="preserve"> est notamment la mise </w:t>
      </w:r>
      <w:r w:rsidRPr="00693954">
        <w:rPr>
          <w:rFonts w:ascii="Marianne" w:hAnsi="Marianne" w:cs="Marianne"/>
          <w:bCs/>
        </w:rPr>
        <w:t>à</w:t>
      </w:r>
      <w:r w:rsidRPr="00693954">
        <w:rPr>
          <w:rFonts w:ascii="Marianne" w:hAnsi="Marianne" w:cs="Arial"/>
          <w:bCs/>
        </w:rPr>
        <w:t xml:space="preserve"> disposition de donn</w:t>
      </w:r>
      <w:r w:rsidRPr="00693954">
        <w:rPr>
          <w:rFonts w:ascii="Marianne" w:hAnsi="Marianne" w:cs="Marianne"/>
          <w:bCs/>
        </w:rPr>
        <w:t>é</w:t>
      </w:r>
      <w:r w:rsidRPr="00693954">
        <w:rPr>
          <w:rFonts w:ascii="Marianne" w:hAnsi="Marianne" w:cs="Arial"/>
          <w:bCs/>
        </w:rPr>
        <w:t>es permettant la s</w:t>
      </w:r>
      <w:r w:rsidRPr="00693954">
        <w:rPr>
          <w:rFonts w:ascii="Marianne" w:hAnsi="Marianne" w:cs="Marianne"/>
          <w:bCs/>
        </w:rPr>
        <w:t>é</w:t>
      </w:r>
      <w:r w:rsidRPr="00693954">
        <w:rPr>
          <w:rFonts w:ascii="Marianne" w:hAnsi="Marianne" w:cs="Arial"/>
          <w:bCs/>
        </w:rPr>
        <w:t>curit</w:t>
      </w:r>
      <w:r w:rsidRPr="00693954">
        <w:rPr>
          <w:rFonts w:ascii="Marianne" w:hAnsi="Marianne" w:cs="Marianne"/>
          <w:bCs/>
        </w:rPr>
        <w:t>é</w:t>
      </w:r>
      <w:r w:rsidRPr="00693954">
        <w:rPr>
          <w:rFonts w:ascii="Marianne" w:hAnsi="Marianne" w:cs="Arial"/>
          <w:bCs/>
        </w:rPr>
        <w:t xml:space="preserve"> vaccinale, la pharmacovigilance, et plus largement le suivi statistique de la campagne de vaccination. </w:t>
      </w:r>
    </w:p>
    <w:p w:rsidR="00D96A75" w:rsidRPr="00693954" w:rsidRDefault="00D96A75" w:rsidP="000C68DF">
      <w:pPr>
        <w:rPr>
          <w:rFonts w:ascii="Marianne" w:hAnsi="Marianne" w:cs="Arial"/>
          <w:shd w:val="clear" w:color="auto" w:fill="FFFFFF"/>
        </w:rPr>
      </w:pPr>
      <w:r w:rsidRPr="00693954">
        <w:rPr>
          <w:rFonts w:ascii="Marianne" w:hAnsi="Marianne" w:cs="Arial"/>
          <w:noProof/>
          <w:shd w:val="clear" w:color="auto" w:fill="FFFFFF"/>
        </w:rPr>
        <w:drawing>
          <wp:inline distT="0" distB="0" distL="0" distR="0" wp14:anchorId="45C9E605" wp14:editId="6D8A3990">
            <wp:extent cx="76200" cy="104775"/>
            <wp:effectExtent l="0" t="0" r="0" b="9525"/>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93954">
        <w:rPr>
          <w:rFonts w:ascii="Calibri" w:hAnsi="Calibri" w:cs="Calibri"/>
          <w:shd w:val="clear" w:color="auto" w:fill="FFFFFF"/>
        </w:rPr>
        <w:t> </w:t>
      </w:r>
      <w:hyperlink r:id="rId28" w:tgtFrame="_blank" w:tooltip="Guide pour les patients souhaitant déclarer des effets indésirables (nouvelle fenêtre)" w:history="1">
        <w:r w:rsidRPr="00693954">
          <w:rPr>
            <w:rStyle w:val="Lienhypertexte"/>
            <w:rFonts w:ascii="Marianne" w:hAnsi="Marianne" w:cs="Arial"/>
            <w:shd w:val="clear" w:color="auto" w:fill="FFFFFF"/>
          </w:rPr>
          <w:t>Guide pour les patients souhaitant déclarer des effets indésirables</w:t>
        </w:r>
      </w:hyperlink>
      <w:r w:rsidRPr="00693954">
        <w:rPr>
          <w:rFonts w:ascii="Marianne" w:hAnsi="Marianne" w:cs="Arial"/>
          <w:shd w:val="clear" w:color="auto" w:fill="FFFFFF"/>
        </w:rPr>
        <w:t xml:space="preserve"> </w:t>
      </w:r>
      <w:r w:rsidRPr="00693954">
        <w:rPr>
          <w:rFonts w:ascii="Marianne" w:hAnsi="Marianne" w:cs="Arial"/>
          <w:shd w:val="clear" w:color="auto" w:fill="FFFFFF"/>
        </w:rPr>
        <w:br/>
      </w:r>
      <w:r w:rsidRPr="00693954">
        <w:rPr>
          <w:rFonts w:ascii="Marianne" w:hAnsi="Marianne" w:cs="Arial"/>
          <w:noProof/>
          <w:shd w:val="clear" w:color="auto" w:fill="FFFFFF"/>
        </w:rPr>
        <w:drawing>
          <wp:inline distT="0" distB="0" distL="0" distR="0" wp14:anchorId="6ACF2ACB" wp14:editId="28A993BA">
            <wp:extent cx="76200" cy="104775"/>
            <wp:effectExtent l="0" t="0" r="0" b="9525"/>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93954">
        <w:rPr>
          <w:rFonts w:ascii="Calibri" w:hAnsi="Calibri" w:cs="Calibri"/>
          <w:shd w:val="clear" w:color="auto" w:fill="FFFFFF"/>
        </w:rPr>
        <w:t> </w:t>
      </w:r>
      <w:hyperlink r:id="rId29" w:tgtFrame="_blank" w:tooltip="Fiche explicative : la surveillance des vaccins contre la COVID-19 (nouvelle fenêtre)" w:history="1">
        <w:r w:rsidRPr="00693954">
          <w:rPr>
            <w:rStyle w:val="Lienhypertexte"/>
            <w:rFonts w:ascii="Marianne" w:hAnsi="Marianne" w:cs="Arial"/>
            <w:shd w:val="clear" w:color="auto" w:fill="FFFFFF"/>
          </w:rPr>
          <w:t>Fiche explicative</w:t>
        </w:r>
        <w:r w:rsidRPr="00693954">
          <w:rPr>
            <w:rStyle w:val="Lienhypertexte"/>
            <w:rFonts w:ascii="Calibri" w:hAnsi="Calibri" w:cs="Calibri"/>
            <w:shd w:val="clear" w:color="auto" w:fill="FFFFFF"/>
          </w:rPr>
          <w:t> </w:t>
        </w:r>
        <w:r w:rsidRPr="00693954">
          <w:rPr>
            <w:rStyle w:val="Lienhypertexte"/>
            <w:rFonts w:ascii="Marianne" w:hAnsi="Marianne" w:cs="Arial"/>
            <w:shd w:val="clear" w:color="auto" w:fill="FFFFFF"/>
          </w:rPr>
          <w:t xml:space="preserve">: la surveillance des vaccins contre la </w:t>
        </w:r>
        <w:r w:rsidR="00853A18" w:rsidRPr="00693954">
          <w:rPr>
            <w:rStyle w:val="Lienhypertexte"/>
            <w:rFonts w:ascii="Marianne" w:hAnsi="Marianne" w:cs="Arial"/>
            <w:shd w:val="clear" w:color="auto" w:fill="FFFFFF"/>
          </w:rPr>
          <w:t>Covid</w:t>
        </w:r>
        <w:r w:rsidRPr="00693954">
          <w:rPr>
            <w:rStyle w:val="Lienhypertexte"/>
            <w:rFonts w:ascii="Marianne" w:hAnsi="Marianne" w:cs="Arial"/>
            <w:shd w:val="clear" w:color="auto" w:fill="FFFFFF"/>
          </w:rPr>
          <w:t>-19</w:t>
        </w:r>
      </w:hyperlink>
    </w:p>
    <w:p w:rsidR="00D96A75" w:rsidRPr="00693954" w:rsidRDefault="00D96A75" w:rsidP="0043471A">
      <w:pPr>
        <w:jc w:val="both"/>
        <w:rPr>
          <w:rFonts w:ascii="Marianne" w:hAnsi="Marianne" w:cs="Arial"/>
          <w:shd w:val="clear" w:color="auto" w:fill="FFFFFF"/>
        </w:rPr>
      </w:pPr>
      <w:r w:rsidRPr="00693954">
        <w:rPr>
          <w:rFonts w:ascii="Marianne" w:hAnsi="Marianne" w:cs="Arial"/>
          <w:shd w:val="clear" w:color="auto" w:fill="FFFFFF"/>
        </w:rPr>
        <w:t xml:space="preserve">En savoir plus sur </w:t>
      </w:r>
      <w:hyperlink r:id="rId30" w:tgtFrame="_blank" w:tooltip="le site de l’ANSM (nouvelle fenêtre)" w:history="1">
        <w:r w:rsidRPr="00693954">
          <w:rPr>
            <w:rStyle w:val="Lienhypertexte"/>
            <w:rFonts w:ascii="Marianne" w:hAnsi="Marianne" w:cs="Arial"/>
            <w:shd w:val="clear" w:color="auto" w:fill="FFFFFF"/>
          </w:rPr>
          <w:t>le site de l’ANSM</w:t>
        </w:r>
      </w:hyperlink>
    </w:p>
    <w:p w:rsidR="00D96A75" w:rsidRPr="00693954" w:rsidRDefault="00D96A75" w:rsidP="0043471A">
      <w:pPr>
        <w:pStyle w:val="Titre2"/>
        <w:spacing w:before="0" w:beforeAutospacing="0" w:after="0" w:afterAutospacing="0" w:line="276" w:lineRule="auto"/>
        <w:jc w:val="both"/>
        <w:rPr>
          <w:rFonts w:ascii="Marianne" w:hAnsi="Marianne" w:cs="Arial"/>
          <w:sz w:val="22"/>
          <w:szCs w:val="22"/>
        </w:rPr>
      </w:pPr>
      <w:bookmarkStart w:id="24" w:name="_Toc60921121"/>
      <w:bookmarkStart w:id="25" w:name="_Toc60927717"/>
    </w:p>
    <w:p w:rsidR="00D96A75" w:rsidRPr="00693954" w:rsidRDefault="00D96A75" w:rsidP="0043471A">
      <w:pPr>
        <w:pStyle w:val="Titre2"/>
        <w:spacing w:before="0" w:beforeAutospacing="0" w:after="0" w:afterAutospacing="0" w:line="276" w:lineRule="auto"/>
        <w:jc w:val="both"/>
        <w:rPr>
          <w:rFonts w:ascii="Marianne" w:hAnsi="Marianne" w:cs="Arial"/>
          <w:sz w:val="22"/>
          <w:szCs w:val="22"/>
        </w:rPr>
      </w:pPr>
      <w:r w:rsidRPr="00693954">
        <w:rPr>
          <w:rFonts w:ascii="Marianne" w:hAnsi="Marianne" w:cs="Arial"/>
          <w:sz w:val="22"/>
          <w:szCs w:val="22"/>
        </w:rPr>
        <w:lastRenderedPageBreak/>
        <w:t>Qui est responsable en cas d’effets secondaires graves</w:t>
      </w:r>
      <w:r w:rsidRPr="00693954">
        <w:rPr>
          <w:rFonts w:ascii="Calibri" w:hAnsi="Calibri" w:cs="Calibri"/>
          <w:sz w:val="22"/>
          <w:szCs w:val="22"/>
        </w:rPr>
        <w:t> </w:t>
      </w:r>
      <w:r w:rsidRPr="00693954">
        <w:rPr>
          <w:rFonts w:ascii="Marianne" w:hAnsi="Marianne" w:cs="Arial"/>
          <w:sz w:val="22"/>
          <w:szCs w:val="22"/>
        </w:rPr>
        <w:t>?</w:t>
      </w:r>
      <w:bookmarkEnd w:id="24"/>
      <w:bookmarkEnd w:id="25"/>
      <w:r w:rsidRPr="00693954">
        <w:rPr>
          <w:rFonts w:ascii="Marianne" w:hAnsi="Marianne" w:cs="Arial"/>
          <w:sz w:val="22"/>
          <w:szCs w:val="22"/>
        </w:rPr>
        <w:t xml:space="preserve"> </w:t>
      </w:r>
    </w:p>
    <w:p w:rsidR="00D96A75" w:rsidRPr="00693954" w:rsidRDefault="00D96A75" w:rsidP="0043471A">
      <w:pPr>
        <w:jc w:val="both"/>
        <w:rPr>
          <w:rFonts w:ascii="Marianne" w:hAnsi="Marianne" w:cs="Arial"/>
        </w:rPr>
      </w:pPr>
      <w:r w:rsidRPr="00693954">
        <w:rPr>
          <w:rFonts w:ascii="Marianne" w:hAnsi="Marianne" w:cs="Arial"/>
        </w:rPr>
        <w:t xml:space="preserve">L’article L 3131-15 </w:t>
      </w:r>
      <w:r w:rsidR="00A45076" w:rsidRPr="00693954">
        <w:rPr>
          <w:rFonts w:ascii="Marianne" w:hAnsi="Marianne" w:cs="Arial"/>
        </w:rPr>
        <w:t>d</w:t>
      </w:r>
      <w:r w:rsidRPr="00693954">
        <w:rPr>
          <w:rFonts w:ascii="Marianne" w:hAnsi="Marianne" w:cs="Arial"/>
        </w:rPr>
        <w:t xml:space="preserve">u code de la santé publique offre aux personnes vaccinées comme aux professionnels de santé la même sécurité que celle qui est prévue pour les vaccinations obligatoires. </w:t>
      </w:r>
    </w:p>
    <w:p w:rsidR="009B7662" w:rsidRPr="00693954" w:rsidRDefault="009B7662" w:rsidP="0043471A">
      <w:pPr>
        <w:jc w:val="both"/>
        <w:rPr>
          <w:rFonts w:ascii="Marianne" w:hAnsi="Marianne" w:cs="Arial"/>
        </w:rPr>
      </w:pPr>
    </w:p>
    <w:p w:rsidR="00D96A75" w:rsidRPr="00693954" w:rsidRDefault="00D96A75" w:rsidP="0043471A">
      <w:pPr>
        <w:jc w:val="both"/>
        <w:rPr>
          <w:rFonts w:ascii="Marianne" w:hAnsi="Marianne" w:cs="Arial"/>
        </w:rPr>
      </w:pPr>
      <w:r w:rsidRPr="00693954">
        <w:rPr>
          <w:rFonts w:ascii="Marianne" w:hAnsi="Marianne" w:cs="Arial"/>
        </w:rPr>
        <w:t>Cela signifie que les personnes vaccinées pourront voir réparés leurs dommages par la solidarité nationale sans avoir à prouver de faute ou de défaut du produit, et que les professionnels de santé qui vaccineront ne verront pas leur responsabilité recherchée, sauf faute caractérisée.</w:t>
      </w:r>
    </w:p>
    <w:p w:rsidR="009B7662" w:rsidRPr="00693954" w:rsidRDefault="009B7662" w:rsidP="0043471A">
      <w:pPr>
        <w:jc w:val="both"/>
        <w:rPr>
          <w:rFonts w:ascii="Marianne" w:hAnsi="Marianne" w:cs="Arial"/>
        </w:rPr>
      </w:pPr>
    </w:p>
    <w:p w:rsidR="00D96A75" w:rsidRPr="00693954" w:rsidRDefault="00D96A75" w:rsidP="0043471A">
      <w:pPr>
        <w:jc w:val="both"/>
        <w:rPr>
          <w:rFonts w:ascii="Marianne" w:hAnsi="Marianne" w:cs="Arial"/>
        </w:rPr>
      </w:pPr>
      <w:r w:rsidRPr="00693954">
        <w:rPr>
          <w:rFonts w:ascii="Marianne" w:hAnsi="Marianne" w:cs="Arial"/>
        </w:rPr>
        <w:t>En conséquence, la réparation intégrale des accidents médicaux imputables à des activités de soins réalisées au titre de la campagne sera prise en charge par la solidarité nationale à travers l’Office nationale d’indemnisation des accidents médicaux (ONIAM).</w:t>
      </w:r>
    </w:p>
    <w:p w:rsidR="00A45076" w:rsidRPr="00693954" w:rsidRDefault="00A45076" w:rsidP="0043471A">
      <w:pPr>
        <w:jc w:val="both"/>
        <w:rPr>
          <w:rFonts w:ascii="Marianne" w:hAnsi="Marianne" w:cs="Arial"/>
        </w:rPr>
      </w:pPr>
    </w:p>
    <w:p w:rsidR="00D96A75" w:rsidRPr="00693954" w:rsidRDefault="00D96A75" w:rsidP="00EA5863">
      <w:pPr>
        <w:jc w:val="both"/>
        <w:rPr>
          <w:rFonts w:ascii="Marianne" w:hAnsi="Marianne" w:cs="Arial"/>
        </w:rPr>
      </w:pPr>
      <w:r w:rsidRPr="00693954">
        <w:rPr>
          <w:rFonts w:ascii="Marianne" w:hAnsi="Marianne" w:cs="Arial"/>
        </w:rPr>
        <w:t>La responsabilité des médecins ne pourra pas être engagée au motif qu’ils auront délivré une information insuffisante aux patients sur les effets indésirables méconnus à la date de vaccination. En outre, pour qualifier une éventuelle faute caractérisée, le juge tiendrait compte de l’urgence qui préside au dép</w:t>
      </w:r>
      <w:r w:rsidR="00A45076" w:rsidRPr="00693954">
        <w:rPr>
          <w:rFonts w:ascii="Marianne" w:hAnsi="Marianne" w:cs="Arial"/>
        </w:rPr>
        <w:t>loiement des vaccins ainsi que d</w:t>
      </w:r>
      <w:r w:rsidRPr="00693954">
        <w:rPr>
          <w:rFonts w:ascii="Marianne" w:hAnsi="Marianne" w:cs="Arial"/>
        </w:rPr>
        <w:t>es circonstances.</w:t>
      </w:r>
      <w:bookmarkStart w:id="26" w:name="_Toc60927718"/>
    </w:p>
    <w:p w:rsidR="00EA5863" w:rsidRPr="00693954" w:rsidRDefault="00EA5863" w:rsidP="00EA5863">
      <w:pPr>
        <w:jc w:val="both"/>
        <w:rPr>
          <w:rFonts w:ascii="Marianne" w:hAnsi="Marianne" w:cs="Arial"/>
        </w:rPr>
      </w:pPr>
    </w:p>
    <w:p w:rsidR="00D96A75" w:rsidRPr="00693954" w:rsidRDefault="00D96A75" w:rsidP="0043471A">
      <w:pPr>
        <w:pStyle w:val="Titre2"/>
        <w:spacing w:before="0" w:beforeAutospacing="0" w:after="0" w:afterAutospacing="0" w:line="276" w:lineRule="auto"/>
        <w:jc w:val="both"/>
        <w:rPr>
          <w:rFonts w:ascii="Marianne" w:hAnsi="Marianne" w:cs="Arial"/>
          <w:sz w:val="22"/>
          <w:szCs w:val="22"/>
        </w:rPr>
      </w:pPr>
      <w:r w:rsidRPr="00693954">
        <w:rPr>
          <w:rFonts w:ascii="Marianne" w:hAnsi="Marianne" w:cs="Arial"/>
          <w:sz w:val="22"/>
          <w:szCs w:val="22"/>
        </w:rPr>
        <w:t>Qui dois-je contacter en cas d’effets secondaires après la vaccination ?</w:t>
      </w:r>
      <w:bookmarkEnd w:id="26"/>
    </w:p>
    <w:p w:rsidR="00D96A75" w:rsidRPr="00693954" w:rsidRDefault="00D96A75" w:rsidP="0043471A">
      <w:pPr>
        <w:jc w:val="both"/>
        <w:rPr>
          <w:rFonts w:ascii="Marianne" w:hAnsi="Marianne" w:cs="Arial"/>
        </w:rPr>
      </w:pPr>
      <w:r w:rsidRPr="00693954">
        <w:rPr>
          <w:rFonts w:ascii="Marianne" w:hAnsi="Marianne" w:cs="Arial"/>
        </w:rPr>
        <w:t>La vaccination peut parfois occasionner des manifestations cliniques nécessitant une réponse médicale rapide. La plupart des manifestations ne présentent pas d’éléments de gravité.</w:t>
      </w:r>
    </w:p>
    <w:p w:rsidR="009B7662" w:rsidRPr="00693954" w:rsidRDefault="009B7662" w:rsidP="0043471A">
      <w:pPr>
        <w:jc w:val="both"/>
        <w:rPr>
          <w:rFonts w:ascii="Marianne" w:hAnsi="Marianne" w:cs="Arial"/>
        </w:rPr>
      </w:pPr>
    </w:p>
    <w:p w:rsidR="00D96A75" w:rsidRPr="00693954" w:rsidRDefault="00D96A75" w:rsidP="0043471A">
      <w:pPr>
        <w:jc w:val="both"/>
        <w:rPr>
          <w:rFonts w:ascii="Marianne" w:hAnsi="Marianne" w:cs="Arial"/>
        </w:rPr>
      </w:pPr>
      <w:r w:rsidRPr="00693954">
        <w:rPr>
          <w:rFonts w:ascii="Marianne" w:hAnsi="Marianne" w:cs="Arial"/>
        </w:rPr>
        <w:t>Afin d’anticiper au mieux la prise en charge des accidents post-vaccinaux liés à la campagne de vaccination contre la Covid-19, un médecin est présent auprès des personnes habilitées à vacciner hors professions médicales.</w:t>
      </w:r>
    </w:p>
    <w:p w:rsidR="009B7662" w:rsidRPr="00693954" w:rsidRDefault="009B7662" w:rsidP="0043471A">
      <w:pPr>
        <w:jc w:val="both"/>
        <w:rPr>
          <w:rFonts w:ascii="Marianne" w:hAnsi="Marianne" w:cs="Arial"/>
        </w:rPr>
      </w:pPr>
    </w:p>
    <w:p w:rsidR="00D96A75" w:rsidRPr="00693954" w:rsidRDefault="00D96A75" w:rsidP="0043471A">
      <w:pPr>
        <w:jc w:val="both"/>
        <w:rPr>
          <w:rFonts w:ascii="Marianne" w:hAnsi="Marianne" w:cs="Arial"/>
        </w:rPr>
      </w:pPr>
      <w:r w:rsidRPr="00693954">
        <w:rPr>
          <w:rFonts w:ascii="Marianne" w:hAnsi="Marianne" w:cs="Arial"/>
        </w:rPr>
        <w:t>Si l’équipe soignante constate un effet indésirable après la vaccination (dans les 15 minutes ou après), le médecin doit le déclarer sur deux outils mis à disposition.</w:t>
      </w:r>
    </w:p>
    <w:p w:rsidR="00D96A75" w:rsidRPr="00693954" w:rsidRDefault="00D96A75" w:rsidP="009B7662">
      <w:pPr>
        <w:ind w:left="284"/>
        <w:jc w:val="both"/>
        <w:rPr>
          <w:rFonts w:ascii="Marianne" w:hAnsi="Marianne" w:cs="Arial"/>
        </w:rPr>
      </w:pPr>
      <w:r w:rsidRPr="00693954">
        <w:rPr>
          <w:rFonts w:ascii="Marianne" w:hAnsi="Marianne" w:cs="Arial"/>
        </w:rPr>
        <w:t>-</w:t>
      </w:r>
      <w:r w:rsidRPr="00693954">
        <w:rPr>
          <w:rFonts w:ascii="Marianne" w:hAnsi="Marianne" w:cs="Arial"/>
        </w:rPr>
        <w:tab/>
        <w:t xml:space="preserve">Le téléservice VACCIN </w:t>
      </w:r>
      <w:r w:rsidR="00853A18" w:rsidRPr="00693954">
        <w:rPr>
          <w:rFonts w:ascii="Marianne" w:hAnsi="Marianne" w:cs="Arial"/>
        </w:rPr>
        <w:t>Covid</w:t>
      </w:r>
      <w:r w:rsidRPr="00693954">
        <w:rPr>
          <w:rFonts w:ascii="Marianne" w:hAnsi="Marianne" w:cs="Arial"/>
        </w:rPr>
        <w:t xml:space="preserve"> utilisé au moment de la vaccination du résident</w:t>
      </w:r>
    </w:p>
    <w:p w:rsidR="00D96A75" w:rsidRPr="00693954" w:rsidRDefault="00D96A75" w:rsidP="009B7662">
      <w:pPr>
        <w:ind w:left="284"/>
        <w:jc w:val="both"/>
        <w:rPr>
          <w:rFonts w:ascii="Marianne" w:hAnsi="Marianne" w:cs="Arial"/>
        </w:rPr>
      </w:pPr>
      <w:r w:rsidRPr="00693954">
        <w:rPr>
          <w:rFonts w:ascii="Marianne" w:hAnsi="Marianne" w:cs="Arial"/>
        </w:rPr>
        <w:t>-</w:t>
      </w:r>
      <w:r w:rsidRPr="00693954">
        <w:rPr>
          <w:rFonts w:ascii="Marianne" w:hAnsi="Marianne" w:cs="Arial"/>
        </w:rPr>
        <w:tab/>
        <w:t>Le portail de signalement accessible depuis signalement-sante.gouv.fr, les professionnels de santé ou les usagers pourront signaler tout effet indésirable à la suite d’une vaccination.</w:t>
      </w:r>
    </w:p>
    <w:p w:rsidR="00D96A75" w:rsidRPr="00693954" w:rsidRDefault="00D96A75" w:rsidP="0043471A">
      <w:pPr>
        <w:jc w:val="both"/>
        <w:rPr>
          <w:rFonts w:ascii="Marianne" w:hAnsi="Marianne" w:cs="Arial"/>
        </w:rPr>
      </w:pPr>
    </w:p>
    <w:p w:rsidR="005F6F15" w:rsidRPr="00693954" w:rsidRDefault="005F6F15" w:rsidP="0043471A">
      <w:pPr>
        <w:jc w:val="both"/>
        <w:rPr>
          <w:rFonts w:ascii="Marianne" w:hAnsi="Marianne" w:cs="Arial"/>
          <w:b/>
        </w:rPr>
      </w:pPr>
      <w:r w:rsidRPr="00693954">
        <w:rPr>
          <w:rFonts w:ascii="Marianne" w:hAnsi="Marianne" w:cs="Arial"/>
          <w:b/>
        </w:rPr>
        <w:t>Comment est suivie l’évolution du nombre de personnes vaccinées?</w:t>
      </w:r>
    </w:p>
    <w:p w:rsidR="005F6F15" w:rsidRPr="00693954" w:rsidRDefault="005F6F15" w:rsidP="0043471A">
      <w:pPr>
        <w:jc w:val="both"/>
        <w:rPr>
          <w:rFonts w:ascii="Marianne" w:hAnsi="Marianne" w:cs="Arial"/>
        </w:rPr>
      </w:pPr>
      <w:r w:rsidRPr="00693954">
        <w:rPr>
          <w:rFonts w:ascii="Marianne" w:hAnsi="Marianne" w:cs="Arial"/>
        </w:rPr>
        <w:t xml:space="preserve">Les autorités sanitaires, en lien avec la CNAM, ont développé « Vaccin </w:t>
      </w:r>
      <w:r w:rsidR="00853A18" w:rsidRPr="00693954">
        <w:rPr>
          <w:rFonts w:ascii="Marianne" w:hAnsi="Marianne" w:cs="Arial"/>
        </w:rPr>
        <w:t>Covid</w:t>
      </w:r>
      <w:r w:rsidRPr="00693954">
        <w:rPr>
          <w:rFonts w:ascii="Marianne" w:hAnsi="Marianne" w:cs="Arial"/>
        </w:rPr>
        <w:t xml:space="preserve"> » un téléservice qui permet aux professionnels de santé d’enregistrer la tr</w:t>
      </w:r>
      <w:r w:rsidR="00A45076" w:rsidRPr="00693954">
        <w:rPr>
          <w:rFonts w:ascii="Marianne" w:hAnsi="Marianne" w:cs="Arial"/>
        </w:rPr>
        <w:t xml:space="preserve">açabilité </w:t>
      </w:r>
      <w:r w:rsidRPr="00693954">
        <w:rPr>
          <w:rFonts w:ascii="Marianne" w:hAnsi="Marianne" w:cs="Arial"/>
        </w:rPr>
        <w:t xml:space="preserve">de la vaccination. Il n’est développé que pour la vaccination contre le </w:t>
      </w:r>
      <w:r w:rsidR="00853A18" w:rsidRPr="00693954">
        <w:rPr>
          <w:rFonts w:ascii="Marianne" w:hAnsi="Marianne" w:cs="Arial"/>
        </w:rPr>
        <w:t>Covid</w:t>
      </w:r>
      <w:r w:rsidRPr="00693954">
        <w:rPr>
          <w:rFonts w:ascii="Marianne" w:hAnsi="Marianne" w:cs="Arial"/>
        </w:rPr>
        <w:t xml:space="preserve"> et n’a pas vocation à être utilisé pour d’autres vaccins. Il a été mis en service le 4 janvier et les données de vaccination </w:t>
      </w:r>
      <w:proofErr w:type="spellStart"/>
      <w:r w:rsidRPr="00693954">
        <w:rPr>
          <w:rFonts w:ascii="Marianne" w:hAnsi="Marianne" w:cs="Arial"/>
        </w:rPr>
        <w:t>anonymisées</w:t>
      </w:r>
      <w:proofErr w:type="spellEnd"/>
      <w:r w:rsidRPr="00693954">
        <w:rPr>
          <w:rFonts w:ascii="Marianne" w:hAnsi="Marianne" w:cs="Arial"/>
        </w:rPr>
        <w:t xml:space="preserve"> seront publiques.</w:t>
      </w:r>
    </w:p>
    <w:p w:rsidR="009B7662" w:rsidRPr="00693954" w:rsidRDefault="009B7662" w:rsidP="0043471A">
      <w:pPr>
        <w:jc w:val="both"/>
        <w:rPr>
          <w:rFonts w:ascii="Marianne" w:hAnsi="Marianne" w:cs="Arial"/>
        </w:rPr>
      </w:pPr>
    </w:p>
    <w:p w:rsidR="005F6F15" w:rsidRPr="00693954" w:rsidRDefault="005F6F15" w:rsidP="0043471A">
      <w:pPr>
        <w:jc w:val="both"/>
        <w:rPr>
          <w:rFonts w:ascii="Marianne" w:hAnsi="Marianne" w:cs="Arial"/>
        </w:rPr>
      </w:pPr>
      <w:r w:rsidRPr="00693954">
        <w:rPr>
          <w:rFonts w:ascii="Marianne" w:hAnsi="Marianne" w:cs="Arial"/>
        </w:rPr>
        <w:t>L’objectif est d’assurer une traçabilité de la vaccination. Les données enregistrées sont : qui a été vacciné</w:t>
      </w:r>
      <w:r w:rsidRPr="00693954">
        <w:rPr>
          <w:rFonts w:ascii="Calibri" w:hAnsi="Calibri" w:cs="Calibri"/>
        </w:rPr>
        <w:t> </w:t>
      </w:r>
      <w:r w:rsidRPr="00693954">
        <w:rPr>
          <w:rFonts w:ascii="Marianne" w:hAnsi="Marianne" w:cs="Arial"/>
        </w:rPr>
        <w:t xml:space="preserve">? </w:t>
      </w:r>
      <w:proofErr w:type="gramStart"/>
      <w:r w:rsidRPr="00693954">
        <w:rPr>
          <w:rFonts w:ascii="Marianne" w:hAnsi="Marianne" w:cs="Arial"/>
        </w:rPr>
        <w:t>par</w:t>
      </w:r>
      <w:proofErr w:type="gramEnd"/>
      <w:r w:rsidRPr="00693954">
        <w:rPr>
          <w:rFonts w:ascii="Marianne" w:hAnsi="Marianne" w:cs="Arial"/>
        </w:rPr>
        <w:t xml:space="preserve"> qui</w:t>
      </w:r>
      <w:r w:rsidRPr="00693954">
        <w:rPr>
          <w:rFonts w:ascii="Calibri" w:hAnsi="Calibri" w:cs="Calibri"/>
        </w:rPr>
        <w:t> </w:t>
      </w:r>
      <w:r w:rsidRPr="00693954">
        <w:rPr>
          <w:rFonts w:ascii="Marianne" w:hAnsi="Marianne" w:cs="Arial"/>
        </w:rPr>
        <w:t xml:space="preserve">? </w:t>
      </w:r>
      <w:proofErr w:type="gramStart"/>
      <w:r w:rsidRPr="00693954">
        <w:rPr>
          <w:rFonts w:ascii="Marianne" w:hAnsi="Marianne" w:cs="Arial"/>
        </w:rPr>
        <w:t>o</w:t>
      </w:r>
      <w:r w:rsidRPr="00693954">
        <w:rPr>
          <w:rFonts w:ascii="Marianne" w:hAnsi="Marianne" w:cs="Marianne"/>
        </w:rPr>
        <w:t>ù</w:t>
      </w:r>
      <w:proofErr w:type="gramEnd"/>
      <w:r w:rsidRPr="00693954">
        <w:rPr>
          <w:rFonts w:ascii="Calibri" w:hAnsi="Calibri" w:cs="Calibri"/>
        </w:rPr>
        <w:t> </w:t>
      </w:r>
      <w:r w:rsidRPr="00693954">
        <w:rPr>
          <w:rFonts w:ascii="Marianne" w:hAnsi="Marianne" w:cs="Arial"/>
        </w:rPr>
        <w:t xml:space="preserve">? </w:t>
      </w:r>
      <w:proofErr w:type="gramStart"/>
      <w:r w:rsidRPr="00693954">
        <w:rPr>
          <w:rFonts w:ascii="Marianne" w:hAnsi="Marianne" w:cs="Arial"/>
        </w:rPr>
        <w:t>quand</w:t>
      </w:r>
      <w:proofErr w:type="gramEnd"/>
      <w:r w:rsidRPr="00693954">
        <w:rPr>
          <w:rFonts w:ascii="Calibri" w:hAnsi="Calibri" w:cs="Calibri"/>
        </w:rPr>
        <w:t> </w:t>
      </w:r>
      <w:r w:rsidRPr="00693954">
        <w:rPr>
          <w:rFonts w:ascii="Marianne" w:hAnsi="Marianne" w:cs="Arial"/>
        </w:rPr>
        <w:t xml:space="preserve">? </w:t>
      </w:r>
      <w:proofErr w:type="gramStart"/>
      <w:r w:rsidRPr="00693954">
        <w:rPr>
          <w:rFonts w:ascii="Marianne" w:hAnsi="Marianne" w:cs="Arial"/>
        </w:rPr>
        <w:t>par</w:t>
      </w:r>
      <w:proofErr w:type="gramEnd"/>
      <w:r w:rsidRPr="00693954">
        <w:rPr>
          <w:rFonts w:ascii="Marianne" w:hAnsi="Marianne" w:cs="Arial"/>
        </w:rPr>
        <w:t xml:space="preserve"> quel vaccin et quel num</w:t>
      </w:r>
      <w:r w:rsidRPr="00693954">
        <w:rPr>
          <w:rFonts w:ascii="Marianne" w:hAnsi="Marianne" w:cs="Marianne"/>
        </w:rPr>
        <w:t>é</w:t>
      </w:r>
      <w:r w:rsidRPr="00693954">
        <w:rPr>
          <w:rFonts w:ascii="Marianne" w:hAnsi="Marianne" w:cs="Arial"/>
        </w:rPr>
        <w:t>ro de lot</w:t>
      </w:r>
      <w:r w:rsidRPr="00693954">
        <w:rPr>
          <w:rFonts w:ascii="Calibri" w:hAnsi="Calibri" w:cs="Calibri"/>
        </w:rPr>
        <w:t> </w:t>
      </w:r>
      <w:r w:rsidRPr="00693954">
        <w:rPr>
          <w:rFonts w:ascii="Marianne" w:hAnsi="Marianne" w:cs="Arial"/>
        </w:rPr>
        <w:t>? Des donn</w:t>
      </w:r>
      <w:r w:rsidRPr="00693954">
        <w:rPr>
          <w:rFonts w:ascii="Marianne" w:hAnsi="Marianne" w:cs="Marianne"/>
        </w:rPr>
        <w:t>é</w:t>
      </w:r>
      <w:r w:rsidRPr="00693954">
        <w:rPr>
          <w:rFonts w:ascii="Marianne" w:hAnsi="Marianne" w:cs="Arial"/>
        </w:rPr>
        <w:t>es similaires sont enregistr</w:t>
      </w:r>
      <w:r w:rsidRPr="00693954">
        <w:rPr>
          <w:rFonts w:ascii="Marianne" w:hAnsi="Marianne" w:cs="Marianne"/>
        </w:rPr>
        <w:t>é</w:t>
      </w:r>
      <w:r w:rsidRPr="00693954">
        <w:rPr>
          <w:rFonts w:ascii="Marianne" w:hAnsi="Marianne" w:cs="Arial"/>
        </w:rPr>
        <w:t>es pour la consultation pr</w:t>
      </w:r>
      <w:r w:rsidRPr="00693954">
        <w:rPr>
          <w:rFonts w:ascii="Marianne" w:hAnsi="Marianne" w:cs="Marianne"/>
        </w:rPr>
        <w:t>é</w:t>
      </w:r>
      <w:r w:rsidRPr="00693954">
        <w:rPr>
          <w:rFonts w:ascii="Marianne" w:hAnsi="Marianne" w:cs="Arial"/>
        </w:rPr>
        <w:t xml:space="preserve">-vaccinale. Ces données permettent d’assurer un suivi de la couverture vaccinale et de la campagne (nombre de personnes vaccinées, taux de personnes âgées vaccinées…). Elles sont également un outil précieux du dispositif renforcé de pharmacovigilance mis en place pour la sécurité des personnes vaccinées.   </w:t>
      </w:r>
    </w:p>
    <w:p w:rsidR="00EA5863" w:rsidRPr="00693954" w:rsidRDefault="00EA5863" w:rsidP="0043471A">
      <w:pPr>
        <w:jc w:val="both"/>
        <w:rPr>
          <w:rFonts w:ascii="Marianne" w:hAnsi="Marianne" w:cs="Arial"/>
        </w:rPr>
      </w:pPr>
    </w:p>
    <w:p w:rsidR="005F6F15" w:rsidRPr="00693954" w:rsidRDefault="005F6F15" w:rsidP="0043471A">
      <w:pPr>
        <w:jc w:val="both"/>
        <w:rPr>
          <w:rFonts w:ascii="Marianne" w:hAnsi="Marianne" w:cs="Arial"/>
          <w:b/>
        </w:rPr>
      </w:pPr>
      <w:bookmarkStart w:id="27" w:name="_Toc60921115"/>
      <w:bookmarkStart w:id="28" w:name="_Toc60927724"/>
      <w:r w:rsidRPr="00693954">
        <w:rPr>
          <w:rFonts w:ascii="Marianne" w:hAnsi="Marianne" w:cs="Arial"/>
          <w:b/>
        </w:rPr>
        <w:t>Quelle protection autour des données collectées ?</w:t>
      </w:r>
      <w:bookmarkEnd w:id="27"/>
      <w:bookmarkEnd w:id="28"/>
    </w:p>
    <w:p w:rsidR="005F6F15" w:rsidRPr="00693954" w:rsidRDefault="005F6F15" w:rsidP="0043471A">
      <w:pPr>
        <w:jc w:val="both"/>
        <w:rPr>
          <w:rFonts w:ascii="Marianne" w:hAnsi="Marianne" w:cs="Arial"/>
        </w:rPr>
      </w:pPr>
      <w:r w:rsidRPr="00693954">
        <w:rPr>
          <w:rFonts w:ascii="Marianne" w:hAnsi="Marianne" w:cs="Arial"/>
        </w:rPr>
        <w:t xml:space="preserve">Les données traitées dans le cadre du système d’information/téléservice « Vaccin </w:t>
      </w:r>
      <w:r w:rsidR="00853A18" w:rsidRPr="00693954">
        <w:rPr>
          <w:rFonts w:ascii="Marianne" w:hAnsi="Marianne" w:cs="Arial"/>
        </w:rPr>
        <w:t>Covid</w:t>
      </w:r>
      <w:r w:rsidRPr="00693954">
        <w:rPr>
          <w:rFonts w:ascii="Marianne" w:hAnsi="Marianne" w:cs="Arial"/>
        </w:rPr>
        <w:t xml:space="preserve"> » sont protégées par le secret médical, tel que prévu à l’article L. 1110-4 du code de la santé publique, sans qu’aucune dérogation ne soit nécessaire. Seules les personnes habilitées et soumises au secret professionnel accéderont aux données médicales du système d’information/téléservice, dans les strictes limites de leur besoin d’en connaître pour l’exercice de leurs missions.</w:t>
      </w:r>
    </w:p>
    <w:p w:rsidR="009B7662" w:rsidRPr="00693954" w:rsidRDefault="009B7662" w:rsidP="0043471A">
      <w:pPr>
        <w:jc w:val="both"/>
        <w:rPr>
          <w:rFonts w:ascii="Marianne" w:hAnsi="Marianne" w:cs="Arial"/>
        </w:rPr>
      </w:pPr>
    </w:p>
    <w:p w:rsidR="005F6F15" w:rsidRPr="00693954" w:rsidRDefault="005F6F15" w:rsidP="0043471A">
      <w:pPr>
        <w:jc w:val="both"/>
        <w:rPr>
          <w:rFonts w:ascii="Marianne" w:hAnsi="Marianne" w:cs="Arial"/>
        </w:rPr>
      </w:pPr>
      <w:r w:rsidRPr="00693954">
        <w:rPr>
          <w:rFonts w:ascii="Marianne" w:hAnsi="Marianne" w:cs="Arial"/>
        </w:rPr>
        <w:t xml:space="preserve">Ces garanties sont précisées dans le décret du 25 décembre 2020 autorisant la création d'un traitement de données à caractère personnel relatif aux vaccinations contre la </w:t>
      </w:r>
      <w:r w:rsidR="00853A18" w:rsidRPr="00693954">
        <w:rPr>
          <w:rFonts w:ascii="Marianne" w:hAnsi="Marianne" w:cs="Arial"/>
        </w:rPr>
        <w:t>Covid</w:t>
      </w:r>
      <w:r w:rsidRPr="00693954">
        <w:rPr>
          <w:rFonts w:ascii="Marianne" w:hAnsi="Marianne" w:cs="Arial"/>
        </w:rPr>
        <w:t>-19.</w:t>
      </w:r>
    </w:p>
    <w:p w:rsidR="005F6F15" w:rsidRPr="00693954" w:rsidRDefault="005F6F15" w:rsidP="0043471A">
      <w:pPr>
        <w:jc w:val="both"/>
        <w:rPr>
          <w:rFonts w:ascii="Marianne" w:hAnsi="Marianne" w:cs="Arial"/>
        </w:rPr>
      </w:pPr>
    </w:p>
    <w:p w:rsidR="00EA5863" w:rsidRPr="00693954" w:rsidRDefault="00EA5863" w:rsidP="00EA5863">
      <w:pPr>
        <w:jc w:val="both"/>
        <w:rPr>
          <w:rFonts w:ascii="Marianne" w:hAnsi="Marianne" w:cs="Arial"/>
          <w:b/>
        </w:rPr>
      </w:pPr>
      <w:r w:rsidRPr="00693954">
        <w:rPr>
          <w:rFonts w:ascii="Marianne" w:hAnsi="Marianne" w:cs="Arial"/>
          <w:b/>
        </w:rPr>
        <w:t>Est-il prévu que les vaccinés de La Réunion fasse</w:t>
      </w:r>
      <w:r w:rsidR="000C68DF" w:rsidRPr="00693954">
        <w:rPr>
          <w:rFonts w:ascii="Marianne" w:hAnsi="Marianne" w:cs="Arial"/>
          <w:b/>
        </w:rPr>
        <w:t xml:space="preserve"> l’objet d’une étude spécifique </w:t>
      </w:r>
      <w:r w:rsidRPr="00693954">
        <w:rPr>
          <w:rFonts w:ascii="Marianne" w:hAnsi="Marianne" w:cs="Arial"/>
          <w:b/>
        </w:rPr>
        <w:t>post vaccinale pour suivre par exemple et n</w:t>
      </w:r>
      <w:r w:rsidR="000C68DF" w:rsidRPr="00693954">
        <w:rPr>
          <w:rFonts w:ascii="Marianne" w:hAnsi="Marianne" w:cs="Arial"/>
          <w:b/>
        </w:rPr>
        <w:t xml:space="preserve">otamment les conséquences de la </w:t>
      </w:r>
      <w:r w:rsidRPr="00693954">
        <w:rPr>
          <w:rFonts w:ascii="Marianne" w:hAnsi="Marianne" w:cs="Arial"/>
          <w:b/>
        </w:rPr>
        <w:t>vaccination et particulièrement les conséqu</w:t>
      </w:r>
      <w:r w:rsidR="000C68DF" w:rsidRPr="00693954">
        <w:rPr>
          <w:rFonts w:ascii="Marianne" w:hAnsi="Marianne" w:cs="Arial"/>
          <w:b/>
        </w:rPr>
        <w:t xml:space="preserve">ences spécifiques sur certaines </w:t>
      </w:r>
      <w:r w:rsidRPr="00693954">
        <w:rPr>
          <w:rFonts w:ascii="Marianne" w:hAnsi="Marianne" w:cs="Arial"/>
          <w:b/>
        </w:rPr>
        <w:t>catégories de patients ? Pourquoi ?</w:t>
      </w:r>
    </w:p>
    <w:p w:rsidR="00EA5863" w:rsidRPr="00693954" w:rsidRDefault="00EA5863" w:rsidP="00EA5863">
      <w:pPr>
        <w:jc w:val="both"/>
        <w:rPr>
          <w:rFonts w:ascii="Marianne" w:hAnsi="Marianne" w:cs="Arial"/>
        </w:rPr>
      </w:pPr>
      <w:r w:rsidRPr="00693954">
        <w:rPr>
          <w:rFonts w:ascii="Marianne" w:hAnsi="Marianne" w:cs="Arial"/>
        </w:rPr>
        <w:t xml:space="preserve">Le dispositif de pharmacovigilance est national. Il n’est pas prévu d’études spécifiques à La Réunion en dehors de celui-ci. </w:t>
      </w:r>
    </w:p>
    <w:p w:rsidR="00EA5863" w:rsidRPr="00693954" w:rsidRDefault="00EA5863">
      <w:pPr>
        <w:rPr>
          <w:rFonts w:ascii="Marianne" w:hAnsi="Marianne" w:cs="Arial"/>
          <w:b/>
          <w:color w:val="FF0000"/>
        </w:rPr>
      </w:pPr>
      <w:r w:rsidRPr="00693954">
        <w:rPr>
          <w:rFonts w:ascii="Marianne" w:hAnsi="Marianne" w:cs="Arial"/>
          <w:b/>
          <w:color w:val="FF0000"/>
        </w:rPr>
        <w:br w:type="page"/>
      </w:r>
    </w:p>
    <w:p w:rsidR="00696FFA" w:rsidRPr="00693954" w:rsidRDefault="00696FFA" w:rsidP="0043471A">
      <w:pPr>
        <w:pBdr>
          <w:bottom w:val="single" w:sz="4" w:space="1" w:color="auto"/>
        </w:pBdr>
        <w:jc w:val="both"/>
        <w:rPr>
          <w:rFonts w:ascii="Marianne" w:hAnsi="Marianne" w:cs="Arial"/>
          <w:b/>
          <w:color w:val="FF0000"/>
        </w:rPr>
      </w:pPr>
      <w:r w:rsidRPr="00693954">
        <w:rPr>
          <w:rFonts w:ascii="Marianne" w:hAnsi="Marianne" w:cs="Arial"/>
          <w:b/>
          <w:color w:val="FF0000"/>
        </w:rPr>
        <w:lastRenderedPageBreak/>
        <w:t xml:space="preserve">LE COMITE CITOYEN DE LA VACCINATION </w:t>
      </w:r>
    </w:p>
    <w:p w:rsidR="00E9203D" w:rsidRPr="00693954" w:rsidRDefault="00E9203D" w:rsidP="0043471A">
      <w:pPr>
        <w:jc w:val="both"/>
        <w:rPr>
          <w:rFonts w:ascii="Marianne" w:hAnsi="Marianne" w:cs="Arial"/>
          <w:b/>
        </w:rPr>
      </w:pPr>
    </w:p>
    <w:p w:rsidR="00696FFA" w:rsidRPr="00693954" w:rsidRDefault="00696FFA" w:rsidP="0043471A">
      <w:pPr>
        <w:jc w:val="both"/>
        <w:rPr>
          <w:rFonts w:ascii="Marianne" w:hAnsi="Marianne" w:cs="Arial"/>
          <w:b/>
        </w:rPr>
      </w:pPr>
      <w:r w:rsidRPr="00693954">
        <w:rPr>
          <w:rFonts w:ascii="Marianne" w:hAnsi="Marianne" w:cs="Arial"/>
          <w:b/>
        </w:rPr>
        <w:t>Quelles sont les missions du conseil citoyen sur la stratégie vaccinale</w:t>
      </w:r>
      <w:r w:rsidRPr="00693954">
        <w:rPr>
          <w:rFonts w:ascii="Calibri" w:hAnsi="Calibri" w:cs="Calibri"/>
          <w:b/>
        </w:rPr>
        <w:t> </w:t>
      </w:r>
      <w:r w:rsidRPr="00693954">
        <w:rPr>
          <w:rFonts w:ascii="Marianne" w:hAnsi="Marianne" w:cs="Arial"/>
          <w:b/>
        </w:rPr>
        <w:t>?</w:t>
      </w:r>
    </w:p>
    <w:p w:rsidR="00696FFA" w:rsidRPr="00693954" w:rsidRDefault="00696FFA" w:rsidP="0043471A">
      <w:pPr>
        <w:jc w:val="both"/>
        <w:rPr>
          <w:rFonts w:ascii="Marianne" w:hAnsi="Marianne" w:cs="Arial"/>
        </w:rPr>
      </w:pPr>
      <w:r w:rsidRPr="00693954">
        <w:rPr>
          <w:rFonts w:ascii="Marianne" w:hAnsi="Marianne" w:cs="Arial"/>
        </w:rPr>
        <w:t xml:space="preserve">Ce comité se réunit tous les mois. Les premières réunions ont eu lieu le 18 décembre </w:t>
      </w:r>
      <w:r w:rsidR="001F5B02" w:rsidRPr="00693954">
        <w:rPr>
          <w:rFonts w:ascii="Marianne" w:hAnsi="Marianne" w:cs="Arial"/>
        </w:rPr>
        <w:t>2020</w:t>
      </w:r>
      <w:r w:rsidRPr="00693954">
        <w:rPr>
          <w:rFonts w:ascii="Marianne" w:hAnsi="Marianne" w:cs="Arial"/>
        </w:rPr>
        <w:t xml:space="preserve"> et le 29</w:t>
      </w:r>
      <w:r w:rsidRPr="00693954">
        <w:rPr>
          <w:rFonts w:ascii="Calibri" w:hAnsi="Calibri" w:cs="Calibri"/>
        </w:rPr>
        <w:t> </w:t>
      </w:r>
      <w:r w:rsidRPr="00693954">
        <w:rPr>
          <w:rFonts w:ascii="Marianne" w:hAnsi="Marianne" w:cs="Arial"/>
        </w:rPr>
        <w:t xml:space="preserve">janvier 2021. </w:t>
      </w:r>
    </w:p>
    <w:p w:rsidR="00A45076" w:rsidRPr="00693954" w:rsidRDefault="00696FFA" w:rsidP="0043471A">
      <w:pPr>
        <w:jc w:val="both"/>
        <w:rPr>
          <w:rFonts w:ascii="Marianne" w:hAnsi="Marianne" w:cs="Arial"/>
        </w:rPr>
      </w:pPr>
      <w:r w:rsidRPr="00693954">
        <w:rPr>
          <w:rFonts w:ascii="Marianne" w:hAnsi="Marianne" w:cs="Arial"/>
        </w:rPr>
        <w:t xml:space="preserve">La mise en place d’un conseil citoyen sur la stratégie vaccinale a été recommandée par le Gouvernement afin </w:t>
      </w:r>
      <w:r w:rsidR="00A45076" w:rsidRPr="00693954">
        <w:rPr>
          <w:rFonts w:ascii="Marianne" w:hAnsi="Marianne" w:cs="Arial"/>
        </w:rPr>
        <w:t>d’assurer la transparence sur l’organisation de la vaccination.</w:t>
      </w:r>
    </w:p>
    <w:p w:rsidR="00E9203D" w:rsidRPr="00693954" w:rsidRDefault="00E9203D" w:rsidP="0043471A">
      <w:pPr>
        <w:jc w:val="both"/>
        <w:rPr>
          <w:rFonts w:ascii="Marianne" w:hAnsi="Marianne" w:cs="Arial"/>
        </w:rPr>
      </w:pPr>
    </w:p>
    <w:p w:rsidR="00696FFA" w:rsidRPr="00693954" w:rsidRDefault="00696FFA" w:rsidP="0043471A">
      <w:pPr>
        <w:jc w:val="both"/>
        <w:rPr>
          <w:rFonts w:ascii="Marianne" w:hAnsi="Marianne" w:cs="Arial"/>
        </w:rPr>
      </w:pPr>
      <w:r w:rsidRPr="00693954">
        <w:rPr>
          <w:rFonts w:ascii="Marianne" w:hAnsi="Marianne" w:cs="Arial"/>
        </w:rPr>
        <w:t xml:space="preserve">Le préfet de La Réunion et la directrice générale de l’Agence Régionale de Santé ont fait le choix de mettre en place cette instance afin de pouvoir échanger directement avec un panel de citoyens sur les enjeux de la stratégie vaccinale. Cela permet d’apporter une information directe à des représentants associatifs et à des représentants de conseils citoyens. Cela permet surtout de confronter nos dispositifs à leurs regards et de se nourrir de leurs remarques, recommandations et critiques dès lors que celles-ci sont formulées dans un contexte constructif. </w:t>
      </w:r>
    </w:p>
    <w:p w:rsidR="00E9203D" w:rsidRPr="00693954" w:rsidRDefault="00E9203D" w:rsidP="0043471A">
      <w:pPr>
        <w:jc w:val="both"/>
        <w:rPr>
          <w:rFonts w:ascii="Marianne" w:hAnsi="Marianne" w:cs="Arial"/>
        </w:rPr>
      </w:pPr>
    </w:p>
    <w:p w:rsidR="00696FFA" w:rsidRPr="00693954" w:rsidRDefault="00696FFA" w:rsidP="0043471A">
      <w:pPr>
        <w:jc w:val="both"/>
        <w:rPr>
          <w:rFonts w:ascii="Marianne" w:hAnsi="Marianne" w:cs="Arial"/>
          <w:b/>
        </w:rPr>
      </w:pPr>
      <w:r w:rsidRPr="00693954">
        <w:rPr>
          <w:rFonts w:ascii="Marianne" w:hAnsi="Marianne" w:cs="Arial"/>
          <w:b/>
        </w:rPr>
        <w:t>Pouvons-nous étudier la fusion de ce comité avec celui des élus ou celui des personnels de santé ?</w:t>
      </w:r>
    </w:p>
    <w:p w:rsidR="00696FFA" w:rsidRPr="00693954" w:rsidRDefault="00696FFA" w:rsidP="0043471A">
      <w:pPr>
        <w:jc w:val="both"/>
        <w:rPr>
          <w:rFonts w:ascii="Marianne" w:hAnsi="Marianne" w:cs="Arial"/>
        </w:rPr>
      </w:pPr>
      <w:r w:rsidRPr="00693954">
        <w:rPr>
          <w:rFonts w:ascii="Marianne" w:hAnsi="Marianne" w:cs="Arial"/>
        </w:rPr>
        <w:t>Les trois instances (réunion avec les maires de La Réunion, instance de dialogue avec la communauté médicale, conseil citoyen sur la stratégie vaccinale) réunissent des personnes qui ont des compétences (en termes de pouvoir et de responsabilité) et des légitimités (en termes de composition de l’instance</w:t>
      </w:r>
      <w:r w:rsidRPr="00693954">
        <w:rPr>
          <w:rFonts w:ascii="Calibri" w:hAnsi="Calibri" w:cs="Calibri"/>
        </w:rPr>
        <w:t> </w:t>
      </w:r>
      <w:r w:rsidRPr="00693954">
        <w:rPr>
          <w:rFonts w:ascii="Marianne" w:hAnsi="Marianne" w:cs="Arial"/>
        </w:rPr>
        <w:t xml:space="preserve">: les uns </w:t>
      </w:r>
      <w:r w:rsidRPr="00693954">
        <w:rPr>
          <w:rFonts w:ascii="Marianne" w:hAnsi="Marianne" w:cs="Marianne"/>
        </w:rPr>
        <w:t>é</w:t>
      </w:r>
      <w:r w:rsidRPr="00693954">
        <w:rPr>
          <w:rFonts w:ascii="Marianne" w:hAnsi="Marianne" w:cs="Arial"/>
        </w:rPr>
        <w:t xml:space="preserve">tant </w:t>
      </w:r>
      <w:r w:rsidRPr="00693954">
        <w:rPr>
          <w:rFonts w:ascii="Marianne" w:hAnsi="Marianne" w:cs="Marianne"/>
        </w:rPr>
        <w:t>é</w:t>
      </w:r>
      <w:r w:rsidRPr="00693954">
        <w:rPr>
          <w:rFonts w:ascii="Marianne" w:hAnsi="Marianne" w:cs="Arial"/>
        </w:rPr>
        <w:t>lus, les autres d</w:t>
      </w:r>
      <w:r w:rsidRPr="00693954">
        <w:rPr>
          <w:rFonts w:ascii="Marianne" w:hAnsi="Marianne" w:cs="Marianne"/>
        </w:rPr>
        <w:t>é</w:t>
      </w:r>
      <w:r w:rsidRPr="00693954">
        <w:rPr>
          <w:rFonts w:ascii="Marianne" w:hAnsi="Marianne" w:cs="Arial"/>
        </w:rPr>
        <w:t>sign</w:t>
      </w:r>
      <w:r w:rsidRPr="00693954">
        <w:rPr>
          <w:rFonts w:ascii="Marianne" w:hAnsi="Marianne" w:cs="Marianne"/>
        </w:rPr>
        <w:t>é</w:t>
      </w:r>
      <w:r w:rsidRPr="00693954">
        <w:rPr>
          <w:rFonts w:ascii="Marianne" w:hAnsi="Marianne" w:cs="Arial"/>
        </w:rPr>
        <w:t>s) diff</w:t>
      </w:r>
      <w:r w:rsidRPr="00693954">
        <w:rPr>
          <w:rFonts w:ascii="Marianne" w:hAnsi="Marianne" w:cs="Marianne"/>
        </w:rPr>
        <w:t>é</w:t>
      </w:r>
      <w:r w:rsidRPr="00693954">
        <w:rPr>
          <w:rFonts w:ascii="Marianne" w:hAnsi="Marianne" w:cs="Arial"/>
        </w:rPr>
        <w:t xml:space="preserve">rentes. </w:t>
      </w:r>
    </w:p>
    <w:p w:rsidR="00A45076" w:rsidRPr="00693954" w:rsidRDefault="00A45076" w:rsidP="0043471A">
      <w:pPr>
        <w:jc w:val="both"/>
        <w:rPr>
          <w:rFonts w:ascii="Marianne" w:hAnsi="Marianne" w:cs="Arial"/>
        </w:rPr>
      </w:pPr>
      <w:r w:rsidRPr="00693954">
        <w:rPr>
          <w:rFonts w:ascii="Marianne" w:hAnsi="Marianne" w:cs="Arial"/>
        </w:rPr>
        <w:t>Il est utile de maintenir la distinction entre ces 3 instances pour la qualité des débats au sein de chacune.</w:t>
      </w:r>
    </w:p>
    <w:p w:rsidR="00696FFA" w:rsidRPr="00693954" w:rsidRDefault="00696FFA" w:rsidP="0043471A">
      <w:pPr>
        <w:jc w:val="both"/>
        <w:rPr>
          <w:rFonts w:ascii="Marianne" w:hAnsi="Marianne" w:cs="Arial"/>
          <w:b/>
        </w:rPr>
      </w:pPr>
      <w:r w:rsidRPr="00693954">
        <w:rPr>
          <w:rFonts w:ascii="Marianne" w:hAnsi="Marianne" w:cs="Arial"/>
          <w:b/>
        </w:rPr>
        <w:br w:type="page"/>
      </w:r>
    </w:p>
    <w:p w:rsidR="005B7B4C" w:rsidRPr="00693954" w:rsidRDefault="005B7B4C" w:rsidP="00E9203D">
      <w:pPr>
        <w:jc w:val="center"/>
        <w:rPr>
          <w:rFonts w:ascii="Marianne" w:eastAsiaTheme="majorEastAsia" w:hAnsi="Marianne" w:cs="Arial"/>
          <w:b/>
          <w:color w:val="244061" w:themeColor="accent1" w:themeShade="80"/>
          <w:sz w:val="28"/>
        </w:rPr>
      </w:pPr>
      <w:bookmarkStart w:id="29" w:name="_Toc63837799"/>
      <w:r w:rsidRPr="00693954">
        <w:rPr>
          <w:rFonts w:ascii="Marianne" w:eastAsiaTheme="majorEastAsia" w:hAnsi="Marianne" w:cs="Arial"/>
          <w:b/>
          <w:color w:val="244061" w:themeColor="accent1" w:themeShade="80"/>
          <w:sz w:val="28"/>
        </w:rPr>
        <w:lastRenderedPageBreak/>
        <w:t>ANNEXE</w:t>
      </w:r>
      <w:r w:rsidR="00E44BF2">
        <w:rPr>
          <w:rFonts w:ascii="Marianne" w:eastAsiaTheme="majorEastAsia" w:hAnsi="Marianne" w:cs="Arial"/>
          <w:b/>
          <w:color w:val="244061" w:themeColor="accent1" w:themeShade="80"/>
          <w:sz w:val="28"/>
        </w:rPr>
        <w:t xml:space="preserve"> 1</w:t>
      </w:r>
    </w:p>
    <w:p w:rsidR="005B7B4C" w:rsidRPr="00693954" w:rsidRDefault="005B7B4C" w:rsidP="00E9203D">
      <w:pPr>
        <w:keepNext/>
        <w:keepLines/>
        <w:jc w:val="center"/>
        <w:outlineLvl w:val="0"/>
        <w:rPr>
          <w:rFonts w:ascii="Marianne" w:eastAsiaTheme="majorEastAsia" w:hAnsi="Marianne" w:cs="Arial"/>
          <w:color w:val="244061" w:themeColor="accent1" w:themeShade="80"/>
          <w:sz w:val="28"/>
        </w:rPr>
      </w:pPr>
      <w:r w:rsidRPr="00693954">
        <w:rPr>
          <w:rFonts w:ascii="Marianne" w:eastAsiaTheme="majorEastAsia" w:hAnsi="Marianne" w:cs="Arial"/>
          <w:color w:val="244061" w:themeColor="accent1" w:themeShade="80"/>
          <w:sz w:val="28"/>
        </w:rPr>
        <w:t xml:space="preserve">Notice d’information utilisateur du </w:t>
      </w:r>
      <w:r w:rsidR="00696FFA" w:rsidRPr="00693954">
        <w:rPr>
          <w:rFonts w:ascii="Marianne" w:eastAsiaTheme="majorEastAsia" w:hAnsi="Marianne" w:cs="Arial"/>
          <w:color w:val="244061" w:themeColor="accent1" w:themeShade="80"/>
          <w:sz w:val="28"/>
        </w:rPr>
        <w:t xml:space="preserve">vaccin </w:t>
      </w:r>
      <w:r w:rsidRPr="00693954">
        <w:rPr>
          <w:rFonts w:ascii="Marianne" w:eastAsiaTheme="majorEastAsia" w:hAnsi="Marianne" w:cs="Arial"/>
          <w:color w:val="244061" w:themeColor="accent1" w:themeShade="80"/>
          <w:sz w:val="28"/>
        </w:rPr>
        <w:t>Comirnaty</w:t>
      </w:r>
      <w:bookmarkEnd w:id="29"/>
      <w:r w:rsidRPr="00693954">
        <w:rPr>
          <w:rFonts w:ascii="Marianne" w:eastAsiaTheme="majorEastAsia" w:hAnsi="Marianne" w:cs="Arial"/>
          <w:color w:val="244061" w:themeColor="accent1" w:themeShade="80"/>
          <w:sz w:val="28"/>
        </w:rPr>
        <w:t xml:space="preserve"> PFIZER</w:t>
      </w:r>
    </w:p>
    <w:p w:rsidR="005B7B4C" w:rsidRPr="00693954" w:rsidRDefault="005B7B4C" w:rsidP="0043471A">
      <w:pPr>
        <w:jc w:val="both"/>
        <w:rPr>
          <w:rFonts w:ascii="Marianne" w:hAnsi="Marianne" w:cs="Arial"/>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Comirnaty </w:t>
      </w:r>
      <w:r w:rsidR="00696FFA" w:rsidRPr="00693954">
        <w:rPr>
          <w:rFonts w:ascii="Marianne" w:eastAsiaTheme="minorEastAsia" w:hAnsi="Marianne" w:cs="Arial"/>
          <w:b/>
          <w:bCs/>
          <w:color w:val="000000"/>
        </w:rPr>
        <w:t xml:space="preserve">Pfizer </w:t>
      </w:r>
      <w:r w:rsidRPr="00693954">
        <w:rPr>
          <w:rFonts w:ascii="Marianne" w:eastAsiaTheme="minorEastAsia" w:hAnsi="Marianne" w:cs="Arial"/>
          <w:b/>
          <w:bCs/>
          <w:color w:val="000000"/>
        </w:rPr>
        <w:t xml:space="preserve">dispersion à diluer pour solution injectable </w:t>
      </w:r>
    </w:p>
    <w:p w:rsidR="005B7B4C" w:rsidRPr="00693954" w:rsidRDefault="005B7B4C" w:rsidP="0043471A">
      <w:pPr>
        <w:jc w:val="both"/>
        <w:rPr>
          <w:rFonts w:ascii="Marianne" w:hAnsi="Marianne" w:cs="Arial"/>
        </w:rPr>
      </w:pPr>
      <w:r w:rsidRPr="00693954">
        <w:rPr>
          <w:rFonts w:ascii="Marianne" w:hAnsi="Marianne" w:cs="Arial"/>
        </w:rPr>
        <w:t xml:space="preserve">Vaccin à ARNm (à nucléoside modifié) contre la </w:t>
      </w:r>
      <w:r w:rsidR="00853A18" w:rsidRPr="00693954">
        <w:rPr>
          <w:rFonts w:ascii="Marianne" w:hAnsi="Marianne" w:cs="Arial"/>
        </w:rPr>
        <w:t>Covid</w:t>
      </w:r>
      <w:r w:rsidRPr="00693954">
        <w:rPr>
          <w:rFonts w:ascii="Marianne" w:hAnsi="Marianne" w:cs="Arial"/>
        </w:rPr>
        <w:t>-19</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2060"/>
        </w:rPr>
      </w:pPr>
      <w:r w:rsidRPr="00693954">
        <w:rPr>
          <w:rFonts w:ascii="Marianne" w:eastAsiaTheme="minorEastAsia" w:hAnsi="Marianne" w:cs="Arial"/>
          <w:b/>
          <w:bCs/>
          <w:color w:val="002060"/>
        </w:rPr>
        <w:t xml:space="preserve">1. Qu’est-ce que Comirnaty et dans quels cas est-il utilisé ?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Comirnaty est un vaccin utilisé pour prévenir la </w:t>
      </w:r>
      <w:r w:rsidR="00186EB0" w:rsidRPr="00693954">
        <w:rPr>
          <w:rFonts w:ascii="Marianne" w:eastAsiaTheme="minorEastAsia" w:hAnsi="Marianne" w:cs="Arial"/>
          <w:color w:val="000000"/>
        </w:rPr>
        <w:t xml:space="preserve">Covid-19 </w:t>
      </w:r>
      <w:r w:rsidRPr="00693954">
        <w:rPr>
          <w:rFonts w:ascii="Marianne" w:eastAsiaTheme="minorEastAsia" w:hAnsi="Marianne" w:cs="Arial"/>
          <w:color w:val="000000"/>
        </w:rPr>
        <w:t xml:space="preserve">due au virus SARS-CoV-2.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Comirnaty peut être administré aux adultes et aux adolescents à partir de l’âge de 1</w:t>
      </w:r>
      <w:r w:rsidR="0078222C">
        <w:rPr>
          <w:rFonts w:ascii="Marianne" w:eastAsiaTheme="minorEastAsia" w:hAnsi="Marianne" w:cs="Arial"/>
          <w:color w:val="000000"/>
        </w:rPr>
        <w:t>2</w:t>
      </w:r>
      <w:r w:rsidRPr="00693954">
        <w:rPr>
          <w:rFonts w:ascii="Marianne" w:eastAsiaTheme="minorEastAsia" w:hAnsi="Marianne" w:cs="Arial"/>
          <w:color w:val="000000"/>
        </w:rPr>
        <w:t xml:space="preserve"> ans.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Le vaccin permet au système immunitaire (les défenses naturelles de l’organisme) de produire des anticorps et des cellules sanguines qui agissent contre le virus, apportant ainsi une protection contre la </w:t>
      </w:r>
      <w:r w:rsidR="00853A18" w:rsidRPr="00693954">
        <w:rPr>
          <w:rFonts w:ascii="Marianne" w:eastAsiaTheme="minorEastAsia" w:hAnsi="Marianne" w:cs="Arial"/>
          <w:color w:val="000000"/>
        </w:rPr>
        <w:t>Covid</w:t>
      </w:r>
      <w:r w:rsidRPr="00693954">
        <w:rPr>
          <w:rFonts w:ascii="Marianne" w:eastAsiaTheme="minorEastAsia" w:hAnsi="Marianne" w:cs="Arial"/>
          <w:color w:val="000000"/>
        </w:rPr>
        <w:t xml:space="preserve">-19.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Comirnaty ne contient pas le virus et ne risque donc pas de vous donner la </w:t>
      </w:r>
      <w:r w:rsidR="00853A18" w:rsidRPr="00693954">
        <w:rPr>
          <w:rFonts w:ascii="Marianne" w:eastAsiaTheme="minorEastAsia" w:hAnsi="Marianne" w:cs="Arial"/>
          <w:color w:val="000000"/>
        </w:rPr>
        <w:t>Covid</w:t>
      </w:r>
      <w:r w:rsidRPr="00693954">
        <w:rPr>
          <w:rFonts w:ascii="Marianne" w:eastAsiaTheme="minorEastAsia" w:hAnsi="Marianne" w:cs="Arial"/>
          <w:color w:val="000000"/>
        </w:rPr>
        <w:t>-19.</w:t>
      </w:r>
    </w:p>
    <w:p w:rsidR="005B7B4C" w:rsidRPr="00693954" w:rsidRDefault="005B7B4C" w:rsidP="0043471A">
      <w:pPr>
        <w:jc w:val="both"/>
        <w:rPr>
          <w:rFonts w:ascii="Marianne" w:hAnsi="Marianne" w:cs="Arial"/>
        </w:rPr>
      </w:pPr>
    </w:p>
    <w:p w:rsidR="005B7B4C" w:rsidRPr="00693954" w:rsidRDefault="005B7B4C" w:rsidP="0043471A">
      <w:pPr>
        <w:autoSpaceDE w:val="0"/>
        <w:autoSpaceDN w:val="0"/>
        <w:adjustRightInd w:val="0"/>
        <w:jc w:val="both"/>
        <w:rPr>
          <w:rFonts w:ascii="Marianne" w:eastAsiaTheme="minorEastAsia" w:hAnsi="Marianne" w:cs="Arial"/>
          <w:b/>
          <w:bCs/>
          <w:color w:val="002060"/>
        </w:rPr>
      </w:pPr>
      <w:r w:rsidRPr="00693954">
        <w:rPr>
          <w:rFonts w:ascii="Marianne" w:eastAsiaTheme="minorEastAsia" w:hAnsi="Marianne" w:cs="Arial"/>
          <w:b/>
          <w:bCs/>
          <w:color w:val="002060"/>
        </w:rPr>
        <w:t xml:space="preserve">2. Quelles sont les informations à connaître avant de recevoir Comirnaty ?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Vous ne devez jamais recevoir Comirnaty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si vous êtes allergique à la substance active ou à l’un des autres composants contenus dans ce médicament (mentionnés dans la rubrique 6).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Avertissements et précautions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Adressez-vous à votre médecin, pharmacien ou infirmier/ère avant de recevoir le vaccin si :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vous avez déjà connu une réaction allergique ou des problèmes respiratoires sévères après l’injection d’un autre vaccin ou lors d’une précédente administration de Comirnaty ;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vous vous êtes déjà évanoui(e) après une injection ;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vous avez une maladie ou une infection sévère accompagnée d’une forte fièvre – en revanche, vous pouvez recevoir le vaccin si vous avez une légère fièvre ou une infection des voies respiratoires supérieures de type rhume ;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vous avez un problème de saignement, développez facilement des ecchymoses ou utilisez un médicament pour prévenir les caillots sanguins ;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votre système immunitaire est affaibli en raison d’une maladie telle qu’une infection par le VIH ou d’un médicament tel qu’un corticoïde qui affecte votre système immunitaire.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Comme avec tout vaccin, il est possible que le schéma de vaccination en 2 doses par Comirnaty ne protège pas totalement toutes les personnes qui le reçoivent et on ne sait pas combien de temps dure la protection.</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Enfants et adolescents </w:t>
      </w:r>
    </w:p>
    <w:p w:rsidR="005B7B4C" w:rsidRDefault="0078222C" w:rsidP="0043471A">
      <w:pPr>
        <w:autoSpaceDE w:val="0"/>
        <w:autoSpaceDN w:val="0"/>
        <w:adjustRightInd w:val="0"/>
        <w:jc w:val="both"/>
        <w:rPr>
          <w:rFonts w:ascii="Marianne" w:eastAsiaTheme="minorEastAsia" w:hAnsi="Marianne" w:cs="Arial"/>
          <w:color w:val="000000"/>
        </w:rPr>
      </w:pPr>
      <w:r w:rsidRPr="0078222C">
        <w:rPr>
          <w:rFonts w:ascii="Marianne" w:eastAsiaTheme="minorEastAsia" w:hAnsi="Marianne" w:cs="Arial"/>
          <w:color w:val="000000"/>
        </w:rPr>
        <w:t>Chez l’enfant à partir de 12 ans.</w:t>
      </w:r>
      <w:r>
        <w:rPr>
          <w:rFonts w:ascii="Marianne" w:eastAsiaTheme="minorEastAsia" w:hAnsi="Marianne" w:cs="Arial"/>
          <w:color w:val="000000"/>
        </w:rPr>
        <w:t xml:space="preserve"> </w:t>
      </w:r>
    </w:p>
    <w:p w:rsidR="0078222C" w:rsidRPr="00693954" w:rsidRDefault="0078222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Autres médicaments et Comirnaty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Informez votre médecin ou pharmacien si vous utilisez, avez récemment utilisé ou pourriez utiliser tout autre médicament ou si vous avez reçu récemment un autre vaccin.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Grossesse et allaitement </w:t>
      </w:r>
    </w:p>
    <w:p w:rsidR="005B7B4C" w:rsidRPr="00693954" w:rsidRDefault="005B7B4C" w:rsidP="0043471A">
      <w:pPr>
        <w:jc w:val="both"/>
        <w:rPr>
          <w:rFonts w:ascii="Marianne" w:hAnsi="Marianne" w:cs="Arial"/>
        </w:rPr>
      </w:pPr>
      <w:r w:rsidRPr="00693954">
        <w:rPr>
          <w:rFonts w:ascii="Marianne" w:hAnsi="Marianne" w:cs="Arial"/>
        </w:rPr>
        <w:t>Si vous êtes enceinte ou que vous allaitez, si vous pensez être enceinte ou planifiez une grossesse, demandez conseil à votre médecin ou pharmacien avant de recevoir ce vaccin.</w:t>
      </w:r>
    </w:p>
    <w:p w:rsidR="005B7B4C" w:rsidRPr="00693954" w:rsidRDefault="005B7B4C" w:rsidP="0043471A">
      <w:pPr>
        <w:jc w:val="both"/>
        <w:rPr>
          <w:rFonts w:ascii="Marianne" w:hAnsi="Marianne" w:cs="Arial"/>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Conduite de véhicules et utilisation de machines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Certains des effets de la vaccination pourraient altérer temporairement votre aptitude à conduire des véhicules ou à utiliser des machines. Attendez que ces effets se soient dissipés avant de conduire un véhicule ou d’utiliser des machines.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Comirnaty contient du potassium et du sodium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Ce vaccin contient moins de 1 </w:t>
      </w:r>
      <w:proofErr w:type="spellStart"/>
      <w:r w:rsidRPr="00693954">
        <w:rPr>
          <w:rFonts w:ascii="Marianne" w:eastAsiaTheme="minorEastAsia" w:hAnsi="Marianne" w:cs="Arial"/>
          <w:color w:val="000000"/>
        </w:rPr>
        <w:t>mmol</w:t>
      </w:r>
      <w:proofErr w:type="spellEnd"/>
      <w:r w:rsidRPr="00693954">
        <w:rPr>
          <w:rFonts w:ascii="Marianne" w:eastAsiaTheme="minorEastAsia" w:hAnsi="Marianne" w:cs="Arial"/>
          <w:color w:val="000000"/>
        </w:rPr>
        <w:t xml:space="preserve"> (39 mg) de potassium par dose, </w:t>
      </w:r>
      <w:proofErr w:type="spellStart"/>
      <w:r w:rsidRPr="00693954">
        <w:rPr>
          <w:rFonts w:ascii="Marianne" w:eastAsiaTheme="minorEastAsia" w:hAnsi="Marianne" w:cs="Arial"/>
          <w:color w:val="000000"/>
        </w:rPr>
        <w:t>c.-à-d</w:t>
      </w:r>
      <w:proofErr w:type="spellEnd"/>
      <w:r w:rsidRPr="00693954">
        <w:rPr>
          <w:rFonts w:ascii="Marianne" w:eastAsiaTheme="minorEastAsia" w:hAnsi="Marianne" w:cs="Arial"/>
          <w:color w:val="000000"/>
          <w:sz w:val="16"/>
          <w:szCs w:val="16"/>
        </w:rPr>
        <w:t xml:space="preserve"> </w:t>
      </w:r>
      <w:r w:rsidRPr="00693954">
        <w:rPr>
          <w:rFonts w:ascii="Marianne" w:eastAsiaTheme="minorEastAsia" w:hAnsi="Marianne" w:cs="Arial"/>
          <w:color w:val="000000"/>
        </w:rPr>
        <w:t xml:space="preserve">qu’il est essentiellement «sans potassium».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Ce vaccin contient moins de 1 </w:t>
      </w:r>
      <w:proofErr w:type="spellStart"/>
      <w:r w:rsidRPr="00693954">
        <w:rPr>
          <w:rFonts w:ascii="Marianne" w:eastAsiaTheme="minorEastAsia" w:hAnsi="Marianne" w:cs="Arial"/>
          <w:color w:val="000000"/>
        </w:rPr>
        <w:t>mmol</w:t>
      </w:r>
      <w:proofErr w:type="spellEnd"/>
      <w:r w:rsidRPr="00693954">
        <w:rPr>
          <w:rFonts w:ascii="Marianne" w:eastAsiaTheme="minorEastAsia" w:hAnsi="Marianne" w:cs="Arial"/>
          <w:color w:val="000000"/>
        </w:rPr>
        <w:t xml:space="preserve"> (23 mg) de sodium par dose, c.-à-d. qu’il est essentiellement «sans sodium».</w:t>
      </w:r>
    </w:p>
    <w:p w:rsidR="005B7B4C" w:rsidRPr="00693954" w:rsidRDefault="005B7B4C" w:rsidP="0043471A">
      <w:pPr>
        <w:jc w:val="both"/>
        <w:rPr>
          <w:rFonts w:ascii="Marianne" w:hAnsi="Marianne" w:cs="Arial"/>
        </w:rPr>
      </w:pPr>
    </w:p>
    <w:p w:rsidR="005B7B4C" w:rsidRPr="00693954" w:rsidRDefault="005B7B4C" w:rsidP="0043471A">
      <w:pPr>
        <w:autoSpaceDE w:val="0"/>
        <w:autoSpaceDN w:val="0"/>
        <w:adjustRightInd w:val="0"/>
        <w:jc w:val="both"/>
        <w:rPr>
          <w:rFonts w:ascii="Marianne" w:eastAsiaTheme="minorEastAsia" w:hAnsi="Marianne" w:cs="Arial"/>
          <w:b/>
          <w:bCs/>
          <w:color w:val="002060"/>
        </w:rPr>
      </w:pPr>
      <w:r w:rsidRPr="00693954">
        <w:rPr>
          <w:rFonts w:ascii="Marianne" w:eastAsiaTheme="minorEastAsia" w:hAnsi="Marianne" w:cs="Arial"/>
          <w:b/>
          <w:bCs/>
          <w:color w:val="002060"/>
        </w:rPr>
        <w:t xml:space="preserve">3. Comment Comirnaty est-il administré ? </w:t>
      </w:r>
    </w:p>
    <w:p w:rsidR="0078222C" w:rsidRDefault="0078222C" w:rsidP="0078222C">
      <w:pPr>
        <w:autoSpaceDE w:val="0"/>
        <w:autoSpaceDN w:val="0"/>
        <w:jc w:val="both"/>
        <w:rPr>
          <w:rFonts w:ascii="Marianne" w:hAnsi="Marianne"/>
          <w:color w:val="000000"/>
        </w:rPr>
      </w:pPr>
      <w:r>
        <w:rPr>
          <w:rFonts w:ascii="Marianne" w:hAnsi="Marianne"/>
          <w:color w:val="000000"/>
        </w:rPr>
        <w:t xml:space="preserve">Comirnaty est administré après dilution sous la forme d’une injection de 0,3 ml dans un muscle du haut du bras. </w:t>
      </w:r>
    </w:p>
    <w:p w:rsidR="0078222C" w:rsidRDefault="0078222C" w:rsidP="0078222C">
      <w:pPr>
        <w:autoSpaceDE w:val="0"/>
        <w:autoSpaceDN w:val="0"/>
        <w:jc w:val="both"/>
        <w:rPr>
          <w:rFonts w:ascii="Marianne" w:hAnsi="Marianne"/>
          <w:color w:val="000000"/>
        </w:rPr>
      </w:pPr>
      <w:r>
        <w:rPr>
          <w:rFonts w:ascii="Marianne" w:hAnsi="Marianne"/>
          <w:color w:val="000000"/>
        </w:rPr>
        <w:t xml:space="preserve">Vous recevrez 2 injections. Après la première dose de Comirnaty, vous devez recevoir une seconde dose du même vaccin 21 jours plus tard </w:t>
      </w:r>
      <w:r w:rsidRPr="0078222C">
        <w:rPr>
          <w:rFonts w:ascii="Marianne" w:hAnsi="Marianne"/>
          <w:color w:val="000000"/>
        </w:rPr>
        <w:t>(jusqu’à 42 jours)</w:t>
      </w:r>
      <w:r>
        <w:rPr>
          <w:rFonts w:ascii="Marianne" w:hAnsi="Marianne"/>
          <w:color w:val="000000"/>
        </w:rPr>
        <w:t xml:space="preserve"> pour que la vaccination soit complète. </w:t>
      </w:r>
    </w:p>
    <w:p w:rsidR="005B7B4C" w:rsidRPr="0078222C" w:rsidRDefault="0078222C" w:rsidP="0078222C">
      <w:pPr>
        <w:autoSpaceDE w:val="0"/>
        <w:autoSpaceDN w:val="0"/>
        <w:jc w:val="both"/>
        <w:rPr>
          <w:rFonts w:ascii="Marianne" w:hAnsi="Marianne"/>
          <w:color w:val="000000"/>
        </w:rPr>
      </w:pPr>
      <w:r>
        <w:rPr>
          <w:rFonts w:ascii="Marianne" w:hAnsi="Marianne"/>
          <w:color w:val="000000"/>
        </w:rPr>
        <w:t>Si vous avez d’autres questions sur l’utilisation de Comirnaty, demandez plus d’informations à votre médecin, à votre pharmacien ou à votre infirmier/ère.</w:t>
      </w:r>
    </w:p>
    <w:p w:rsidR="005B7B4C" w:rsidRPr="00693954" w:rsidRDefault="005B7B4C" w:rsidP="0043471A">
      <w:pPr>
        <w:jc w:val="both"/>
        <w:rPr>
          <w:rFonts w:ascii="Marianne" w:hAnsi="Marianne" w:cs="Arial"/>
        </w:rPr>
      </w:pPr>
    </w:p>
    <w:p w:rsidR="005B7B4C" w:rsidRPr="00693954" w:rsidRDefault="005B7B4C" w:rsidP="0043471A">
      <w:pPr>
        <w:autoSpaceDE w:val="0"/>
        <w:autoSpaceDN w:val="0"/>
        <w:adjustRightInd w:val="0"/>
        <w:jc w:val="both"/>
        <w:rPr>
          <w:rFonts w:ascii="Marianne" w:eastAsiaTheme="minorEastAsia" w:hAnsi="Marianne" w:cs="Arial"/>
          <w:b/>
          <w:bCs/>
          <w:color w:val="002060"/>
        </w:rPr>
      </w:pPr>
      <w:r w:rsidRPr="00693954">
        <w:rPr>
          <w:rFonts w:ascii="Marianne" w:eastAsiaTheme="minorEastAsia" w:hAnsi="Marianne" w:cs="Arial"/>
          <w:b/>
          <w:bCs/>
          <w:color w:val="002060"/>
        </w:rPr>
        <w:t xml:space="preserve">4. Quels sont les effets indésirables éventuels ?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Ce médicament fait l’objet d’une surveillance supplémentaire qui permettra l’identification rapide de nouvelles informations relatives à la sécurité. Vous pouvez y contribuer en signalant tout effet indésirable que vous observez.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b/>
          <w:color w:val="000000"/>
        </w:rPr>
      </w:pPr>
      <w:r w:rsidRPr="00693954">
        <w:rPr>
          <w:rFonts w:ascii="Marianne" w:eastAsiaTheme="minorEastAsia" w:hAnsi="Marianne" w:cs="Arial"/>
          <w:b/>
          <w:color w:val="000000"/>
        </w:rPr>
        <w:t xml:space="preserve">Déclaration des effets indésirables suspectés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La déclaration des effets indésirables suspectés après autorisation du médicament est importante. Elle permet une surveillance continue du rapport bénéfice/risque du médicament.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b/>
          <w:color w:val="000000"/>
        </w:rPr>
      </w:pPr>
      <w:r w:rsidRPr="00693954">
        <w:rPr>
          <w:rFonts w:ascii="Marianne" w:eastAsiaTheme="minorEastAsia" w:hAnsi="Marianne" w:cs="Arial"/>
          <w:b/>
          <w:color w:val="000000"/>
        </w:rPr>
        <w:t xml:space="preserve">Comment déclarer les effets indésirables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Les professionnels de santé déclarent tout effet indésirable suspecté via le système national de déclaration, en précisant le numéro de lot, s’il est disponible.</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lastRenderedPageBreak/>
        <w:t xml:space="preserve">• Si vous avez d’autres questions, interrogez votre médecin, votre pharmacien ou votre infirmier/ère.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Si vous ressentez un quelconque effet indésirable, parlez-en à votre médecin, votre pharmacien ou votre infirmier/ère. Ceci s’applique aussi à tout effet indésirable qui ne serait pas mentionné dans cette notice.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Comme tous les vaccins, Comirnaty peut provoquer des effets indésirables, mais ils ne surviennent pas systématiquement chez tout le monde.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Effets indésirables très fréquents : </w:t>
      </w:r>
      <w:r w:rsidRPr="00693954">
        <w:rPr>
          <w:rFonts w:ascii="Marianne" w:eastAsiaTheme="minorEastAsia" w:hAnsi="Marianne" w:cs="Arial"/>
          <w:color w:val="000000"/>
        </w:rPr>
        <w:t xml:space="preserve">peuvent toucher plus de 1 personne sur 10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site d’injection : douleur, gonflement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fatigue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maux de tête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douleurs musculaires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douleurs articulaires </w:t>
      </w:r>
    </w:p>
    <w:p w:rsidR="005B7B4C" w:rsidRPr="00693954" w:rsidRDefault="005B7B4C" w:rsidP="0043471A">
      <w:pPr>
        <w:autoSpaceDE w:val="0"/>
        <w:autoSpaceDN w:val="0"/>
        <w:adjustRightInd w:val="0"/>
        <w:jc w:val="both"/>
        <w:rPr>
          <w:rFonts w:ascii="Marianne" w:eastAsiaTheme="minorEastAsia" w:hAnsi="Marianne" w:cs="Arial"/>
        </w:rPr>
      </w:pPr>
      <w:r w:rsidRPr="00693954">
        <w:rPr>
          <w:rFonts w:ascii="Marianne" w:eastAsiaTheme="minorEastAsia" w:hAnsi="Marianne" w:cs="Arial"/>
        </w:rPr>
        <w:t xml:space="preserve">• frissons, fièvre </w:t>
      </w:r>
    </w:p>
    <w:p w:rsidR="005B7B4C" w:rsidRPr="00693954" w:rsidRDefault="005B7B4C" w:rsidP="0043471A">
      <w:pPr>
        <w:jc w:val="both"/>
        <w:rPr>
          <w:rFonts w:ascii="Marianne" w:hAnsi="Marianne" w:cs="Arial"/>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Effets indésirables fréquents : </w:t>
      </w:r>
      <w:r w:rsidRPr="00693954">
        <w:rPr>
          <w:rFonts w:ascii="Marianne" w:eastAsiaTheme="minorEastAsia" w:hAnsi="Marianne" w:cs="Arial"/>
          <w:color w:val="000000"/>
        </w:rPr>
        <w:t xml:space="preserve">peuvent toucher jusqu’à 1 personne sur 10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rougeur au site d’injection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nausées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Effets indésirables peu fréquents : </w:t>
      </w:r>
      <w:r w:rsidRPr="00693954">
        <w:rPr>
          <w:rFonts w:ascii="Marianne" w:eastAsiaTheme="minorEastAsia" w:hAnsi="Marianne" w:cs="Arial"/>
          <w:color w:val="000000"/>
        </w:rPr>
        <w:t xml:space="preserve">peuvent toucher jusqu’à 1 personne sur 100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gonflement des ganglions lymphatiques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sensation de malaise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douleur dans les membres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insomnies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démangeaisons au site d’injection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Effets indésirables rares : </w:t>
      </w:r>
      <w:r w:rsidRPr="00693954">
        <w:rPr>
          <w:rFonts w:ascii="Marianne" w:eastAsiaTheme="minorEastAsia" w:hAnsi="Marianne" w:cs="Arial"/>
          <w:color w:val="000000"/>
        </w:rPr>
        <w:t xml:space="preserve">peuvent toucher jusqu’à 1 personne sur 1 000 </w:t>
      </w: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xml:space="preserve">• paralysie soudaine et temporaire des muscles d’un côté du visage entrainant un affaissement </w:t>
      </w:r>
    </w:p>
    <w:p w:rsidR="005B7B4C" w:rsidRPr="00693954" w:rsidRDefault="005B7B4C" w:rsidP="0043471A">
      <w:pPr>
        <w:autoSpaceDE w:val="0"/>
        <w:autoSpaceDN w:val="0"/>
        <w:adjustRightInd w:val="0"/>
        <w:jc w:val="both"/>
        <w:rPr>
          <w:rFonts w:ascii="Marianne" w:eastAsiaTheme="minorEastAsia" w:hAnsi="Marianne" w:cs="Arial"/>
          <w:color w:val="000000"/>
        </w:rPr>
      </w:pPr>
    </w:p>
    <w:p w:rsidR="005B7B4C" w:rsidRPr="00693954"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b/>
          <w:bCs/>
          <w:color w:val="000000"/>
        </w:rPr>
        <w:t xml:space="preserve">Effets indésirables de fréquence indéterminée </w:t>
      </w:r>
      <w:r w:rsidRPr="00693954">
        <w:rPr>
          <w:rFonts w:ascii="Marianne" w:eastAsiaTheme="minorEastAsia" w:hAnsi="Marianne" w:cs="Arial"/>
          <w:color w:val="000000"/>
        </w:rPr>
        <w:t xml:space="preserve">(ne peut être estimée sur la base des données disponibles) </w:t>
      </w:r>
    </w:p>
    <w:p w:rsidR="005B7B4C" w:rsidRPr="00D940B6" w:rsidRDefault="005B7B4C" w:rsidP="0043471A">
      <w:pPr>
        <w:autoSpaceDE w:val="0"/>
        <w:autoSpaceDN w:val="0"/>
        <w:adjustRightInd w:val="0"/>
        <w:jc w:val="both"/>
        <w:rPr>
          <w:rFonts w:ascii="Marianne" w:eastAsiaTheme="minorEastAsia" w:hAnsi="Marianne" w:cs="Arial"/>
          <w:color w:val="000000"/>
        </w:rPr>
      </w:pPr>
      <w:r w:rsidRPr="00693954">
        <w:rPr>
          <w:rFonts w:ascii="Marianne" w:eastAsiaTheme="minorEastAsia" w:hAnsi="Marianne" w:cs="Arial"/>
          <w:color w:val="000000"/>
        </w:rPr>
        <w:t>• réaction allergique sévère</w:t>
      </w:r>
      <w:r w:rsidRPr="00D940B6">
        <w:rPr>
          <w:rFonts w:ascii="Marianne" w:eastAsiaTheme="minorEastAsia" w:hAnsi="Marianne" w:cs="Arial"/>
          <w:color w:val="000000"/>
        </w:rPr>
        <w:t xml:space="preserve"> </w:t>
      </w:r>
    </w:p>
    <w:p w:rsidR="005B7B4C" w:rsidRPr="00D940B6" w:rsidRDefault="005B7B4C" w:rsidP="0043471A">
      <w:pPr>
        <w:jc w:val="both"/>
        <w:rPr>
          <w:rFonts w:ascii="Marianne" w:hAnsi="Marianne" w:cs="Arial"/>
        </w:rPr>
      </w:pPr>
    </w:p>
    <w:p w:rsidR="0078222C" w:rsidRDefault="005D1202" w:rsidP="0078222C">
      <w:pPr>
        <w:jc w:val="center"/>
        <w:rPr>
          <w:rFonts w:ascii="Marianne" w:hAnsi="Marianne"/>
          <w:b/>
          <w:bCs/>
          <w:color w:val="1F4E79"/>
          <w:sz w:val="28"/>
          <w:szCs w:val="28"/>
        </w:rPr>
      </w:pPr>
      <w:r>
        <w:rPr>
          <w:rFonts w:ascii="Marianne" w:hAnsi="Marianne" w:cs="Arial"/>
          <w:b/>
        </w:rPr>
        <w:br w:type="page"/>
      </w:r>
      <w:r w:rsidR="0078222C">
        <w:rPr>
          <w:rFonts w:ascii="Marianne" w:hAnsi="Marianne"/>
          <w:b/>
          <w:bCs/>
          <w:color w:val="1F4E79"/>
          <w:sz w:val="28"/>
          <w:szCs w:val="28"/>
        </w:rPr>
        <w:lastRenderedPageBreak/>
        <w:t>ANNEXE</w:t>
      </w:r>
      <w:r w:rsidR="00E44BF2">
        <w:rPr>
          <w:rFonts w:ascii="Marianne" w:hAnsi="Marianne"/>
          <w:b/>
          <w:bCs/>
          <w:color w:val="1F4E79"/>
          <w:sz w:val="28"/>
          <w:szCs w:val="28"/>
        </w:rPr>
        <w:t xml:space="preserve"> 2</w:t>
      </w:r>
    </w:p>
    <w:p w:rsidR="0078222C" w:rsidRDefault="0078222C" w:rsidP="0078222C">
      <w:pPr>
        <w:keepNext/>
        <w:jc w:val="center"/>
        <w:rPr>
          <w:rFonts w:ascii="Arial" w:hAnsi="Arial" w:cs="Arial"/>
          <w:color w:val="084682"/>
          <w:sz w:val="48"/>
          <w:szCs w:val="48"/>
        </w:rPr>
      </w:pPr>
      <w:r>
        <w:rPr>
          <w:rFonts w:ascii="Marianne" w:hAnsi="Marianne"/>
          <w:color w:val="1F4E79"/>
          <w:sz w:val="28"/>
          <w:szCs w:val="28"/>
        </w:rPr>
        <w:t>Notice d’information utilisateur du vaccin Janssen (Johnson and Johnson)</w:t>
      </w:r>
    </w:p>
    <w:p w:rsidR="0078222C" w:rsidRDefault="0078222C" w:rsidP="0078222C"/>
    <w:p w:rsidR="0078222C" w:rsidRDefault="0078222C" w:rsidP="0078222C">
      <w:pPr>
        <w:autoSpaceDE w:val="0"/>
        <w:autoSpaceDN w:val="0"/>
        <w:jc w:val="both"/>
        <w:rPr>
          <w:rFonts w:ascii="Marianne" w:hAnsi="Marianne"/>
        </w:rPr>
      </w:pPr>
      <w:r>
        <w:rPr>
          <w:rFonts w:ascii="Marianne" w:hAnsi="Marianne"/>
        </w:rPr>
        <w:t>Ce vaccin est autorisé depuis le 11 mars 2021 dans les pays de l'Union européenne, et recommandé en France depuis le 13 mars 2021 par la Haute Autorité de santé, qui estime que ce vaccin est adapté à un usage ambulatoire pour les personnes éloignées du système de santé.</w:t>
      </w:r>
    </w:p>
    <w:p w:rsidR="0078222C" w:rsidRDefault="0078222C" w:rsidP="0078222C">
      <w:pPr>
        <w:shd w:val="clear" w:color="auto" w:fill="FFFFFF"/>
        <w:spacing w:after="150"/>
        <w:rPr>
          <w:rFonts w:ascii="Marianne" w:hAnsi="Marianne"/>
        </w:rPr>
      </w:pPr>
    </w:p>
    <w:p w:rsidR="0078222C" w:rsidRPr="0078222C" w:rsidRDefault="0078222C" w:rsidP="0078222C">
      <w:pPr>
        <w:shd w:val="clear" w:color="auto" w:fill="FFFFFF"/>
        <w:spacing w:after="150"/>
        <w:rPr>
          <w:rFonts w:ascii="Marianne" w:hAnsi="Marianne"/>
        </w:rPr>
      </w:pPr>
      <w:r w:rsidRPr="0078222C">
        <w:rPr>
          <w:rFonts w:ascii="Marianne" w:hAnsi="Marianne"/>
        </w:rPr>
        <w:t>Schéma vaccinal à une seule dose</w:t>
      </w:r>
      <w:r>
        <w:rPr>
          <w:rFonts w:ascii="Marianne" w:hAnsi="Marianne"/>
        </w:rPr>
        <w:t>.</w:t>
      </w:r>
    </w:p>
    <w:p w:rsidR="0078222C" w:rsidRDefault="0078222C" w:rsidP="0078222C">
      <w:pPr>
        <w:autoSpaceDE w:val="0"/>
        <w:autoSpaceDN w:val="0"/>
        <w:jc w:val="both"/>
        <w:rPr>
          <w:rFonts w:ascii="Marianne" w:hAnsi="Marianne"/>
          <w:color w:val="000000"/>
        </w:rPr>
      </w:pPr>
    </w:p>
    <w:p w:rsidR="0078222C" w:rsidRDefault="0078222C" w:rsidP="0078222C">
      <w:pPr>
        <w:autoSpaceDE w:val="0"/>
        <w:autoSpaceDN w:val="0"/>
        <w:jc w:val="both"/>
        <w:rPr>
          <w:rFonts w:ascii="Marianne" w:hAnsi="Marianne"/>
          <w:color w:val="002060"/>
        </w:rPr>
      </w:pPr>
      <w:r>
        <w:rPr>
          <w:rFonts w:ascii="Marianne" w:hAnsi="Marianne"/>
          <w:b/>
          <w:bCs/>
          <w:color w:val="002060"/>
        </w:rPr>
        <w:t xml:space="preserve">1. Qu’est-ce que Janssen et dans quels cas est-il utilisé ? </w:t>
      </w:r>
    </w:p>
    <w:p w:rsidR="0078222C" w:rsidRDefault="0078222C" w:rsidP="0078222C">
      <w:pPr>
        <w:shd w:val="clear" w:color="auto" w:fill="FFFFFF"/>
        <w:rPr>
          <w:rFonts w:ascii="Marianne" w:hAnsi="Marianne"/>
        </w:rPr>
      </w:pPr>
      <w:r>
        <w:rPr>
          <w:rFonts w:ascii="Marianne" w:hAnsi="Marianne"/>
        </w:rPr>
        <w:t>Ce vaccin est indiqué pour une immunisation active visant à prévenir la Covid 19 causé</w:t>
      </w:r>
      <w:r w:rsidRPr="00D82BE7">
        <w:rPr>
          <w:rFonts w:ascii="Marianne" w:hAnsi="Marianne"/>
        </w:rPr>
        <w:t>e</w:t>
      </w:r>
      <w:r>
        <w:rPr>
          <w:rFonts w:ascii="Marianne" w:hAnsi="Marianne"/>
        </w:rPr>
        <w:t xml:space="preserve"> par le SARS-CoV-2 chez les personnes âgées </w:t>
      </w:r>
      <w:r w:rsidRPr="0078222C">
        <w:rPr>
          <w:rFonts w:ascii="Marianne" w:hAnsi="Marianne"/>
        </w:rPr>
        <w:t xml:space="preserve">à partir </w:t>
      </w:r>
      <w:r>
        <w:rPr>
          <w:rFonts w:ascii="Marianne" w:hAnsi="Marianne"/>
        </w:rPr>
        <w:t xml:space="preserve">de 55 ans. </w:t>
      </w:r>
    </w:p>
    <w:p w:rsidR="0078222C" w:rsidRDefault="0078222C" w:rsidP="0078222C">
      <w:pPr>
        <w:shd w:val="clear" w:color="auto" w:fill="FFFFFF"/>
        <w:rPr>
          <w:rFonts w:ascii="Marianne" w:hAnsi="Marianne"/>
        </w:rPr>
      </w:pPr>
      <w:r>
        <w:rPr>
          <w:rFonts w:ascii="Marianne" w:hAnsi="Marianne"/>
          <w:b/>
          <w:bCs/>
        </w:rPr>
        <w:t>Efficacité vaccinale :</w:t>
      </w:r>
      <w:r>
        <w:rPr>
          <w:rFonts w:ascii="Marianne" w:hAnsi="Marianne"/>
        </w:rPr>
        <w:t xml:space="preserve"> 85 % contre les formes graves et 66 % contre les formes modérées de Covid-19.</w:t>
      </w:r>
    </w:p>
    <w:p w:rsidR="00D82BE7" w:rsidRDefault="00D82BE7" w:rsidP="0078222C">
      <w:pPr>
        <w:shd w:val="clear" w:color="auto" w:fill="FFFFFF"/>
        <w:rPr>
          <w:rFonts w:ascii="Marianne" w:hAnsi="Marianne"/>
        </w:rPr>
      </w:pPr>
    </w:p>
    <w:p w:rsidR="0078222C" w:rsidRDefault="0078222C" w:rsidP="0078222C">
      <w:pPr>
        <w:shd w:val="clear" w:color="auto" w:fill="FFFFFF"/>
        <w:rPr>
          <w:rFonts w:ascii="Marianne" w:hAnsi="Marianne"/>
        </w:rPr>
      </w:pPr>
      <w:r>
        <w:rPr>
          <w:rFonts w:ascii="Marianne" w:hAnsi="Marianne"/>
        </w:rPr>
        <w:t>L'utilisation de ce vaccin doit être conforme aux recommandations officielles.</w:t>
      </w:r>
    </w:p>
    <w:p w:rsidR="0078222C" w:rsidRDefault="0078222C" w:rsidP="0078222C">
      <w:pPr>
        <w:shd w:val="clear" w:color="auto" w:fill="FFFFFF"/>
        <w:rPr>
          <w:rFonts w:ascii="Marianne" w:hAnsi="Marianne"/>
        </w:rPr>
      </w:pPr>
      <w:r>
        <w:rPr>
          <w:rFonts w:ascii="Marianne" w:hAnsi="Marianne"/>
        </w:rPr>
        <w:t>La sécurité et l'efficacité de ce vaccin chez les enfants et les adolescents (âgés de moins de 18 ans) n'ont pas encore été établies. Aucune donnée n'est disponible.</w:t>
      </w:r>
    </w:p>
    <w:p w:rsidR="0078222C" w:rsidRDefault="0078222C" w:rsidP="0078222C">
      <w:pPr>
        <w:shd w:val="clear" w:color="auto" w:fill="FFFFFF"/>
        <w:rPr>
          <w:rFonts w:ascii="Marianne" w:hAnsi="Marianne"/>
        </w:rPr>
      </w:pPr>
      <w:r>
        <w:rPr>
          <w:rFonts w:ascii="Marianne" w:hAnsi="Marianne"/>
        </w:rPr>
        <w:t xml:space="preserve">Aucun ajustement de la dose n'est nécessaire chez les personnes âgées de 65 ans et plus. </w:t>
      </w:r>
    </w:p>
    <w:p w:rsidR="0078222C" w:rsidRDefault="0078222C" w:rsidP="0078222C">
      <w:pPr>
        <w:shd w:val="clear" w:color="auto" w:fill="FFFFFF"/>
        <w:spacing w:after="150"/>
        <w:rPr>
          <w:rFonts w:ascii="Marianne" w:hAnsi="Marianne"/>
        </w:rPr>
      </w:pPr>
    </w:p>
    <w:p w:rsidR="0078222C" w:rsidRDefault="0078222C" w:rsidP="0078222C">
      <w:pPr>
        <w:autoSpaceDE w:val="0"/>
        <w:autoSpaceDN w:val="0"/>
        <w:jc w:val="both"/>
        <w:rPr>
          <w:rFonts w:ascii="Marianne" w:hAnsi="Marianne"/>
          <w:b/>
          <w:bCs/>
          <w:color w:val="002060"/>
        </w:rPr>
      </w:pPr>
      <w:r>
        <w:rPr>
          <w:rFonts w:ascii="Marianne" w:hAnsi="Marianne"/>
          <w:b/>
          <w:bCs/>
          <w:color w:val="002060"/>
        </w:rPr>
        <w:t xml:space="preserve">2. Quelles sont les informations à connaître avant de recevoir le vaccin ? </w:t>
      </w:r>
    </w:p>
    <w:p w:rsidR="0078222C" w:rsidRDefault="0078222C" w:rsidP="0078222C">
      <w:pPr>
        <w:autoSpaceDE w:val="0"/>
        <w:autoSpaceDN w:val="0"/>
        <w:jc w:val="both"/>
        <w:rPr>
          <w:rFonts w:ascii="Marianne" w:hAnsi="Marianne"/>
          <w:b/>
          <w:bCs/>
          <w:color w:val="000000"/>
        </w:rPr>
      </w:pPr>
      <w:r>
        <w:rPr>
          <w:rFonts w:ascii="Marianne" w:hAnsi="Marianne"/>
          <w:b/>
          <w:bCs/>
          <w:color w:val="000000"/>
        </w:rPr>
        <w:t>Contre-indications</w:t>
      </w:r>
    </w:p>
    <w:p w:rsidR="0078222C" w:rsidRDefault="0078222C" w:rsidP="0078222C">
      <w:pPr>
        <w:shd w:val="clear" w:color="auto" w:fill="FFFFFF"/>
        <w:spacing w:after="150"/>
        <w:rPr>
          <w:rFonts w:ascii="Marianne" w:hAnsi="Marianne"/>
        </w:rPr>
      </w:pPr>
      <w:r>
        <w:rPr>
          <w:rFonts w:ascii="Marianne" w:hAnsi="Marianne"/>
        </w:rPr>
        <w:t>Hypersensibilité à la substance active ou à l'un des excipients mentionnés.</w:t>
      </w:r>
    </w:p>
    <w:p w:rsidR="0078222C" w:rsidRDefault="0078222C" w:rsidP="0078222C">
      <w:pPr>
        <w:autoSpaceDE w:val="0"/>
        <w:autoSpaceDN w:val="0"/>
        <w:jc w:val="both"/>
        <w:rPr>
          <w:rFonts w:ascii="Marianne" w:hAnsi="Marianne"/>
          <w:b/>
          <w:bCs/>
          <w:color w:val="000000"/>
        </w:rPr>
      </w:pPr>
      <w:r>
        <w:rPr>
          <w:rFonts w:ascii="Marianne" w:hAnsi="Marianne"/>
          <w:b/>
          <w:bCs/>
          <w:color w:val="000000"/>
        </w:rPr>
        <w:t>Mises en garde et précautions d'emploi</w:t>
      </w:r>
    </w:p>
    <w:p w:rsidR="0078222C" w:rsidRDefault="0078222C" w:rsidP="0078222C">
      <w:pPr>
        <w:shd w:val="clear" w:color="auto" w:fill="FFFFFF"/>
        <w:spacing w:after="150"/>
        <w:rPr>
          <w:rFonts w:ascii="Marianne" w:hAnsi="Marianne"/>
        </w:rPr>
      </w:pPr>
      <w:r>
        <w:rPr>
          <w:rFonts w:ascii="Marianne" w:hAnsi="Marianne"/>
        </w:rPr>
        <w:t>Hypersensibilité et allergie</w:t>
      </w:r>
    </w:p>
    <w:p w:rsidR="0078222C" w:rsidRDefault="0078222C" w:rsidP="0078222C">
      <w:pPr>
        <w:shd w:val="clear" w:color="auto" w:fill="FFFFFF"/>
        <w:spacing w:after="150"/>
        <w:rPr>
          <w:rFonts w:ascii="Marianne" w:hAnsi="Marianne"/>
        </w:rPr>
      </w:pPr>
      <w:r>
        <w:rPr>
          <w:rFonts w:ascii="Marianne" w:hAnsi="Marianne"/>
        </w:rPr>
        <w:t>Des cas d'anaphylaxie ont été rapportés. Un traitement et une surveillance médicale appropriés doivent toujours être disponibles en cas de réaction anaphylactique après l'administration du vaccin. Une surveillance médicale d'au moins 15 minutes est recommandée après la vaccination.</w:t>
      </w:r>
    </w:p>
    <w:p w:rsidR="0078222C" w:rsidRDefault="0078222C" w:rsidP="0078222C">
      <w:pPr>
        <w:autoSpaceDE w:val="0"/>
        <w:autoSpaceDN w:val="0"/>
        <w:jc w:val="both"/>
        <w:rPr>
          <w:rFonts w:ascii="Marianne" w:hAnsi="Marianne"/>
          <w:b/>
          <w:bCs/>
          <w:color w:val="000000"/>
        </w:rPr>
      </w:pPr>
      <w:proofErr w:type="spellStart"/>
      <w:r>
        <w:rPr>
          <w:rFonts w:ascii="Marianne" w:hAnsi="Marianne"/>
          <w:b/>
          <w:bCs/>
          <w:color w:val="000000"/>
        </w:rPr>
        <w:t>Thrombocytopénie</w:t>
      </w:r>
      <w:proofErr w:type="spellEnd"/>
      <w:r>
        <w:rPr>
          <w:rFonts w:ascii="Marianne" w:hAnsi="Marianne"/>
          <w:b/>
          <w:bCs/>
          <w:color w:val="000000"/>
        </w:rPr>
        <w:t xml:space="preserve"> et troubles de la coagulation</w:t>
      </w:r>
    </w:p>
    <w:p w:rsidR="0078222C" w:rsidRDefault="0078222C" w:rsidP="0078222C">
      <w:pPr>
        <w:shd w:val="clear" w:color="auto" w:fill="FFFFFF"/>
        <w:spacing w:after="150"/>
        <w:rPr>
          <w:rFonts w:ascii="Marianne" w:hAnsi="Marianne"/>
        </w:rPr>
      </w:pPr>
      <w:r>
        <w:rPr>
          <w:rFonts w:ascii="Marianne" w:hAnsi="Marianne"/>
        </w:rPr>
        <w:t xml:space="preserve">Comme pour les autres injections intramusculaires, le vaccin doit être administré avec précaution chez les personnes recevant un traitement anticoagulant ou celles souffrant de </w:t>
      </w:r>
      <w:proofErr w:type="spellStart"/>
      <w:r>
        <w:rPr>
          <w:rFonts w:ascii="Marianne" w:hAnsi="Marianne"/>
        </w:rPr>
        <w:t>thrombocytopénie</w:t>
      </w:r>
      <w:proofErr w:type="spellEnd"/>
      <w:r>
        <w:rPr>
          <w:rFonts w:ascii="Marianne" w:hAnsi="Marianne"/>
        </w:rPr>
        <w:t xml:space="preserve"> ou de tout trouble de la coagulation (tel que l'hémophilie) car des saignements ou des ecchymoses peuvent survenir après une administration intramusculaire chez ces personnes.</w:t>
      </w:r>
    </w:p>
    <w:p w:rsidR="0078222C" w:rsidRDefault="0078222C" w:rsidP="0078222C">
      <w:pPr>
        <w:autoSpaceDE w:val="0"/>
        <w:autoSpaceDN w:val="0"/>
        <w:jc w:val="both"/>
        <w:rPr>
          <w:rFonts w:ascii="Marianne" w:hAnsi="Marianne"/>
          <w:b/>
          <w:bCs/>
          <w:color w:val="000000"/>
        </w:rPr>
      </w:pPr>
      <w:r>
        <w:rPr>
          <w:rFonts w:ascii="Marianne" w:hAnsi="Marianne"/>
          <w:b/>
          <w:bCs/>
          <w:color w:val="000000"/>
        </w:rPr>
        <w:t>Personnes immunodéprimées</w:t>
      </w:r>
    </w:p>
    <w:p w:rsidR="0078222C" w:rsidRDefault="0078222C" w:rsidP="0078222C">
      <w:pPr>
        <w:shd w:val="clear" w:color="auto" w:fill="FFFFFF"/>
        <w:spacing w:after="150"/>
        <w:rPr>
          <w:rFonts w:ascii="Marianne" w:hAnsi="Marianne"/>
        </w:rPr>
      </w:pPr>
      <w:r>
        <w:rPr>
          <w:rFonts w:ascii="Marianne" w:hAnsi="Marianne"/>
        </w:rPr>
        <w:t>L'efficacité, la sécurité et l'</w:t>
      </w:r>
      <w:proofErr w:type="spellStart"/>
      <w:r>
        <w:rPr>
          <w:rFonts w:ascii="Marianne" w:hAnsi="Marianne"/>
        </w:rPr>
        <w:t>immunogénicité</w:t>
      </w:r>
      <w:proofErr w:type="spellEnd"/>
      <w:r>
        <w:rPr>
          <w:rFonts w:ascii="Marianne" w:hAnsi="Marianne"/>
        </w:rPr>
        <w:t xml:space="preserve"> du vaccin n'ont pas été évaluées chez les personnes immunodéprimées, y compris celles recevant un traitement immunosuppresseur. L'efficacité de ce vaccin peut être plus faible chez les personnes immunodéprimées.</w:t>
      </w:r>
    </w:p>
    <w:p w:rsidR="0078222C" w:rsidRDefault="0078222C" w:rsidP="0078222C">
      <w:pPr>
        <w:autoSpaceDE w:val="0"/>
        <w:autoSpaceDN w:val="0"/>
        <w:jc w:val="both"/>
        <w:rPr>
          <w:rFonts w:ascii="Marianne" w:hAnsi="Marianne"/>
          <w:b/>
          <w:bCs/>
          <w:color w:val="000000"/>
        </w:rPr>
      </w:pPr>
      <w:r>
        <w:rPr>
          <w:rFonts w:ascii="Marianne" w:hAnsi="Marianne"/>
          <w:b/>
          <w:bCs/>
          <w:color w:val="000000"/>
        </w:rPr>
        <w:t>Limites de l'efficacité du vaccin</w:t>
      </w:r>
    </w:p>
    <w:p w:rsidR="0078222C" w:rsidRDefault="0078222C" w:rsidP="0078222C">
      <w:pPr>
        <w:shd w:val="clear" w:color="auto" w:fill="FFFFFF"/>
        <w:spacing w:after="150"/>
        <w:rPr>
          <w:rFonts w:ascii="Marianne" w:hAnsi="Marianne"/>
        </w:rPr>
      </w:pPr>
      <w:r w:rsidRPr="0078222C">
        <w:rPr>
          <w:rFonts w:ascii="Marianne" w:hAnsi="Marianne"/>
        </w:rPr>
        <w:t xml:space="preserve">L’immunité est acquise 28 jours après la vaccination. </w:t>
      </w:r>
      <w:r>
        <w:rPr>
          <w:rFonts w:ascii="Marianne" w:hAnsi="Marianne"/>
        </w:rPr>
        <w:t>Comme pour tous les vaccins, la vaccination avec ce vaccin peut ne pas protéger toutes les personnes vaccinées.</w:t>
      </w:r>
    </w:p>
    <w:p w:rsidR="0078222C" w:rsidRDefault="0078222C" w:rsidP="0078222C">
      <w:pPr>
        <w:autoSpaceDE w:val="0"/>
        <w:autoSpaceDN w:val="0"/>
        <w:jc w:val="both"/>
        <w:rPr>
          <w:rFonts w:ascii="Marianne" w:hAnsi="Marianne"/>
          <w:b/>
          <w:bCs/>
          <w:color w:val="000000"/>
        </w:rPr>
      </w:pPr>
      <w:r>
        <w:rPr>
          <w:rFonts w:ascii="Marianne" w:hAnsi="Marianne"/>
          <w:b/>
          <w:bCs/>
          <w:color w:val="000000"/>
        </w:rPr>
        <w:t>Grossesse</w:t>
      </w:r>
    </w:p>
    <w:p w:rsidR="0078222C" w:rsidRDefault="0078222C" w:rsidP="0078222C">
      <w:pPr>
        <w:shd w:val="clear" w:color="auto" w:fill="FFFFFF"/>
        <w:spacing w:after="150"/>
        <w:rPr>
          <w:rFonts w:ascii="Marianne" w:hAnsi="Marianne"/>
        </w:rPr>
      </w:pPr>
      <w:r>
        <w:rPr>
          <w:rFonts w:ascii="Marianne" w:hAnsi="Marianne"/>
        </w:rPr>
        <w:t>L'expérience de l'utilisation de ce vaccin chez la femme enceinte est limitée. Les études menées chez l'animal n'indiquent pas d'effets nocifs directs ou</w:t>
      </w:r>
      <w:r>
        <w:rPr>
          <w:rFonts w:ascii="Arial" w:hAnsi="Arial" w:cs="Arial"/>
          <w:color w:val="333333"/>
          <w:sz w:val="21"/>
          <w:szCs w:val="21"/>
        </w:rPr>
        <w:t xml:space="preserve"> </w:t>
      </w:r>
      <w:r>
        <w:rPr>
          <w:rFonts w:ascii="Marianne" w:hAnsi="Marianne"/>
        </w:rPr>
        <w:t>indirects en ce qui concerne la grossesse, le développement embryonnaire / fœtal, l'accouchement ou le développement postnatal.</w:t>
      </w:r>
    </w:p>
    <w:p w:rsidR="0078222C" w:rsidRDefault="0078222C" w:rsidP="0078222C">
      <w:pPr>
        <w:shd w:val="clear" w:color="auto" w:fill="FFFFFF"/>
        <w:spacing w:after="150"/>
        <w:rPr>
          <w:rFonts w:ascii="Marianne" w:hAnsi="Marianne"/>
        </w:rPr>
      </w:pPr>
      <w:r>
        <w:rPr>
          <w:rFonts w:ascii="Marianne" w:hAnsi="Marianne"/>
        </w:rPr>
        <w:t>L'administration de ce vaccin pendant la grossesse ne doit être envisagée que lorsque les bénéfices potentiels l'emportent sur les risques potentiels pour la mère et le fœtus.</w:t>
      </w:r>
    </w:p>
    <w:p w:rsidR="0078222C" w:rsidRDefault="0078222C" w:rsidP="0078222C">
      <w:pPr>
        <w:autoSpaceDE w:val="0"/>
        <w:autoSpaceDN w:val="0"/>
        <w:jc w:val="both"/>
        <w:rPr>
          <w:rFonts w:ascii="Marianne" w:hAnsi="Marianne"/>
          <w:b/>
          <w:bCs/>
          <w:color w:val="000000"/>
        </w:rPr>
      </w:pPr>
      <w:r>
        <w:rPr>
          <w:rFonts w:ascii="Marianne" w:hAnsi="Marianne"/>
          <w:b/>
          <w:bCs/>
          <w:color w:val="000000"/>
        </w:rPr>
        <w:t>Allaitement</w:t>
      </w:r>
    </w:p>
    <w:p w:rsidR="0078222C" w:rsidRDefault="0078222C" w:rsidP="0078222C">
      <w:pPr>
        <w:shd w:val="clear" w:color="auto" w:fill="FFFFFF"/>
        <w:spacing w:after="150"/>
        <w:rPr>
          <w:rFonts w:ascii="Marianne" w:hAnsi="Marianne"/>
        </w:rPr>
      </w:pPr>
      <w:r>
        <w:rPr>
          <w:rFonts w:ascii="Marianne" w:hAnsi="Marianne"/>
        </w:rPr>
        <w:t>On ignore si ce vaccin est excrété dans le lait maternel.</w:t>
      </w:r>
    </w:p>
    <w:p w:rsidR="0078222C" w:rsidRDefault="0078222C" w:rsidP="0078222C">
      <w:pPr>
        <w:autoSpaceDE w:val="0"/>
        <w:autoSpaceDN w:val="0"/>
        <w:jc w:val="both"/>
        <w:rPr>
          <w:rFonts w:ascii="Marianne" w:hAnsi="Marianne"/>
          <w:b/>
          <w:bCs/>
          <w:color w:val="002060"/>
        </w:rPr>
      </w:pPr>
    </w:p>
    <w:p w:rsidR="0078222C" w:rsidRDefault="0078222C" w:rsidP="0078222C">
      <w:pPr>
        <w:autoSpaceDE w:val="0"/>
        <w:autoSpaceDN w:val="0"/>
        <w:jc w:val="both"/>
        <w:rPr>
          <w:rFonts w:ascii="Marianne" w:hAnsi="Marianne"/>
          <w:b/>
          <w:bCs/>
          <w:color w:val="002060"/>
        </w:rPr>
      </w:pPr>
      <w:r>
        <w:rPr>
          <w:rFonts w:ascii="Marianne" w:hAnsi="Marianne"/>
          <w:b/>
          <w:bCs/>
          <w:color w:val="002060"/>
        </w:rPr>
        <w:t xml:space="preserve">3. Comment le vaccin est-il administré ? </w:t>
      </w:r>
    </w:p>
    <w:p w:rsidR="0078222C" w:rsidRDefault="0078222C" w:rsidP="0078222C">
      <w:pPr>
        <w:shd w:val="clear" w:color="auto" w:fill="FFFFFF"/>
        <w:spacing w:after="150"/>
        <w:rPr>
          <w:rFonts w:ascii="Marianne" w:hAnsi="Marianne"/>
          <w:color w:val="000000"/>
        </w:rPr>
      </w:pPr>
      <w:r>
        <w:rPr>
          <w:rFonts w:ascii="Marianne" w:hAnsi="Marianne"/>
          <w:color w:val="000000"/>
        </w:rPr>
        <w:t xml:space="preserve">La suspension est administrée en une seule dose de 0,5 </w:t>
      </w:r>
      <w:r w:rsidRPr="0078222C">
        <w:rPr>
          <w:rFonts w:ascii="Marianne" w:hAnsi="Marianne"/>
          <w:color w:val="000000"/>
        </w:rPr>
        <w:t>ml</w:t>
      </w:r>
      <w:r>
        <w:rPr>
          <w:rFonts w:ascii="Marianne" w:hAnsi="Marianne"/>
          <w:color w:val="000000"/>
        </w:rPr>
        <w:t xml:space="preserve">, injection dans un muscle du haut du bras. </w:t>
      </w:r>
      <w:r>
        <w:rPr>
          <w:rFonts w:ascii="Marianne" w:hAnsi="Marianne"/>
          <w:color w:val="000000"/>
        </w:rPr>
        <w:br/>
        <w:t xml:space="preserve">Vous recevrez 1 injection. </w:t>
      </w:r>
    </w:p>
    <w:p w:rsidR="0078222C" w:rsidRDefault="0078222C" w:rsidP="0078222C">
      <w:pPr>
        <w:autoSpaceDE w:val="0"/>
        <w:autoSpaceDN w:val="0"/>
        <w:jc w:val="both"/>
        <w:rPr>
          <w:rFonts w:ascii="Marianne" w:hAnsi="Marianne"/>
          <w:color w:val="000000"/>
        </w:rPr>
      </w:pPr>
      <w:r>
        <w:rPr>
          <w:rFonts w:ascii="Marianne" w:hAnsi="Marianne"/>
          <w:color w:val="000000"/>
        </w:rPr>
        <w:t>Si vous avez d’autres questions sur l’utilisation du vaccin, demandez plus d’informations à votre médecin, à votre pharmacien ou à votre infirmier/ère.</w:t>
      </w:r>
    </w:p>
    <w:p w:rsidR="0078222C" w:rsidRDefault="0078222C" w:rsidP="0078222C">
      <w:pPr>
        <w:jc w:val="both"/>
        <w:rPr>
          <w:rFonts w:ascii="Marianne" w:hAnsi="Marianne"/>
        </w:rPr>
      </w:pPr>
    </w:p>
    <w:p w:rsidR="0078222C" w:rsidRDefault="0078222C" w:rsidP="0078222C">
      <w:pPr>
        <w:autoSpaceDE w:val="0"/>
        <w:autoSpaceDN w:val="0"/>
        <w:jc w:val="both"/>
        <w:rPr>
          <w:rFonts w:ascii="Marianne" w:hAnsi="Marianne"/>
          <w:b/>
          <w:bCs/>
          <w:color w:val="002060"/>
        </w:rPr>
      </w:pPr>
      <w:r>
        <w:rPr>
          <w:rFonts w:ascii="Marianne" w:hAnsi="Marianne"/>
          <w:b/>
          <w:bCs/>
          <w:color w:val="002060"/>
        </w:rPr>
        <w:t>4. Quels sont les effets indésirables éventuels ?</w:t>
      </w:r>
    </w:p>
    <w:p w:rsidR="0078222C" w:rsidRDefault="0078222C" w:rsidP="0078222C">
      <w:pPr>
        <w:shd w:val="clear" w:color="auto" w:fill="FFFFFF"/>
        <w:spacing w:after="150"/>
        <w:rPr>
          <w:rFonts w:ascii="Marianne" w:hAnsi="Marianne"/>
        </w:rPr>
      </w:pPr>
      <w:r>
        <w:rPr>
          <w:rFonts w:ascii="Marianne" w:hAnsi="Marianne"/>
        </w:rPr>
        <w:t>Les effets indésirables systémiques les plus fréquents étaient les céphalées, la fatigue, les myalgies, les nausées.</w:t>
      </w:r>
      <w:r>
        <w:t> </w:t>
      </w:r>
    </w:p>
    <w:p w:rsidR="0078222C" w:rsidRDefault="0078222C" w:rsidP="0078222C">
      <w:pPr>
        <w:autoSpaceDE w:val="0"/>
        <w:autoSpaceDN w:val="0"/>
        <w:jc w:val="both"/>
        <w:rPr>
          <w:rFonts w:ascii="Marianne" w:hAnsi="Marianne"/>
          <w:color w:val="000000"/>
        </w:rPr>
      </w:pPr>
      <w:r>
        <w:rPr>
          <w:rFonts w:ascii="Marianne" w:hAnsi="Marianne"/>
          <w:color w:val="000000"/>
        </w:rPr>
        <w:t xml:space="preserve">Comme tous les vaccins, le Janssen peut provoquer des effets indésirables, mais ils ne surviennent pas systématiquement chez tout le monde. </w:t>
      </w:r>
    </w:p>
    <w:p w:rsidR="0078222C" w:rsidRDefault="0078222C" w:rsidP="0078222C">
      <w:pPr>
        <w:autoSpaceDE w:val="0"/>
        <w:autoSpaceDN w:val="0"/>
        <w:jc w:val="both"/>
        <w:rPr>
          <w:rFonts w:ascii="Marianne" w:hAnsi="Marianne"/>
          <w:color w:val="000000"/>
        </w:rPr>
      </w:pPr>
    </w:p>
    <w:p w:rsidR="0078222C" w:rsidRDefault="0078222C" w:rsidP="0078222C">
      <w:pPr>
        <w:autoSpaceDE w:val="0"/>
        <w:autoSpaceDN w:val="0"/>
        <w:jc w:val="both"/>
        <w:rPr>
          <w:rFonts w:ascii="Marianne" w:hAnsi="Marianne"/>
          <w:color w:val="000000"/>
        </w:rPr>
      </w:pPr>
      <w:r>
        <w:rPr>
          <w:rFonts w:ascii="Marianne" w:hAnsi="Marianne"/>
          <w:color w:val="000000"/>
        </w:rPr>
        <w:t xml:space="preserve">• Si vous avez d’autres questions, interrogez votre médecin, votre pharmacien ou votre infirmier/ère. </w:t>
      </w:r>
    </w:p>
    <w:p w:rsidR="0078222C" w:rsidRDefault="0078222C" w:rsidP="0078222C">
      <w:pPr>
        <w:autoSpaceDE w:val="0"/>
        <w:autoSpaceDN w:val="0"/>
        <w:jc w:val="both"/>
        <w:rPr>
          <w:rFonts w:ascii="Marianne" w:hAnsi="Marianne"/>
          <w:color w:val="000000"/>
        </w:rPr>
      </w:pPr>
      <w:r>
        <w:rPr>
          <w:rFonts w:ascii="Marianne" w:hAnsi="Marianne"/>
          <w:color w:val="000000"/>
        </w:rPr>
        <w:t xml:space="preserve">• Si vous ressentez un quelconque effet indésirable, parlez-en à votre médecin, votre pharmacien ou votre infirmier/ère. Ceci s’applique aussi à tout effet indésirable qui ne serait pas mentionné dans cette notice. </w:t>
      </w:r>
    </w:p>
    <w:p w:rsidR="0078222C" w:rsidRDefault="0078222C" w:rsidP="0078222C">
      <w:pPr>
        <w:autoSpaceDE w:val="0"/>
        <w:autoSpaceDN w:val="0"/>
        <w:jc w:val="both"/>
        <w:rPr>
          <w:rFonts w:ascii="Marianne" w:hAnsi="Marianne"/>
          <w:color w:val="000000"/>
        </w:rPr>
      </w:pPr>
    </w:p>
    <w:p w:rsidR="0078222C" w:rsidRDefault="0078222C" w:rsidP="0078222C">
      <w:pPr>
        <w:autoSpaceDE w:val="0"/>
        <w:autoSpaceDN w:val="0"/>
        <w:jc w:val="both"/>
        <w:rPr>
          <w:rFonts w:ascii="Marianne" w:hAnsi="Marianne"/>
          <w:color w:val="000000"/>
        </w:rPr>
      </w:pPr>
      <w:r>
        <w:rPr>
          <w:rFonts w:ascii="Marianne" w:hAnsi="Marianne"/>
          <w:color w:val="000000"/>
        </w:rPr>
        <w:lastRenderedPageBreak/>
        <w:t>Les professionnels de santé déclarent tout effet indésirable suspecté via le système national de déclaration, en précisant le numéro de lot, s’il est disponible.</w:t>
      </w:r>
    </w:p>
    <w:p w:rsidR="0078222C" w:rsidRDefault="0078222C" w:rsidP="0078222C">
      <w:pPr>
        <w:autoSpaceDE w:val="0"/>
        <w:autoSpaceDN w:val="0"/>
        <w:jc w:val="both"/>
        <w:rPr>
          <w:rFonts w:ascii="Marianne" w:hAnsi="Marianne"/>
          <w:color w:val="000000"/>
        </w:rPr>
      </w:pPr>
    </w:p>
    <w:p w:rsidR="0078222C" w:rsidRDefault="0078222C" w:rsidP="0078222C">
      <w:pPr>
        <w:autoSpaceDE w:val="0"/>
        <w:autoSpaceDN w:val="0"/>
        <w:jc w:val="both"/>
        <w:rPr>
          <w:rFonts w:ascii="Marianne" w:hAnsi="Marianne"/>
          <w:b/>
          <w:bCs/>
          <w:color w:val="002060"/>
        </w:rPr>
      </w:pPr>
    </w:p>
    <w:p w:rsidR="0078222C" w:rsidRDefault="0078222C" w:rsidP="0078222C">
      <w:pPr>
        <w:autoSpaceDE w:val="0"/>
        <w:autoSpaceDN w:val="0"/>
        <w:jc w:val="both"/>
        <w:rPr>
          <w:rFonts w:ascii="Marianne" w:hAnsi="Marianne"/>
          <w:b/>
          <w:bCs/>
          <w:color w:val="000000"/>
        </w:rPr>
      </w:pPr>
      <w:r>
        <w:rPr>
          <w:rFonts w:ascii="Marianne" w:hAnsi="Marianne"/>
          <w:b/>
          <w:bCs/>
          <w:color w:val="000000"/>
        </w:rPr>
        <w:t>Conservation</w:t>
      </w:r>
    </w:p>
    <w:p w:rsidR="0078222C" w:rsidRDefault="0078222C" w:rsidP="0078222C">
      <w:pPr>
        <w:shd w:val="clear" w:color="auto" w:fill="FFFFFF"/>
        <w:spacing w:after="150"/>
        <w:rPr>
          <w:rFonts w:ascii="Marianne" w:hAnsi="Marianne"/>
        </w:rPr>
      </w:pPr>
      <w:r>
        <w:rPr>
          <w:rFonts w:ascii="Marianne" w:hAnsi="Marianne"/>
        </w:rPr>
        <w:t>Flacon non ouvert</w:t>
      </w:r>
      <w:r>
        <w:t> </w:t>
      </w:r>
      <w:r>
        <w:rPr>
          <w:rFonts w:ascii="Marianne" w:hAnsi="Marianne"/>
        </w:rPr>
        <w:t>:</w:t>
      </w:r>
    </w:p>
    <w:p w:rsidR="0078222C" w:rsidRDefault="0078222C" w:rsidP="0078222C">
      <w:pPr>
        <w:shd w:val="clear" w:color="auto" w:fill="FFFFFF"/>
        <w:spacing w:after="150"/>
        <w:rPr>
          <w:rFonts w:ascii="Marianne" w:hAnsi="Marianne"/>
        </w:rPr>
      </w:pPr>
      <w:r>
        <w:rPr>
          <w:rFonts w:ascii="Marianne" w:hAnsi="Marianne"/>
        </w:rPr>
        <w:t>Deux ans lorsqu'il est conservé entre -25 °C et -15 °C.</w:t>
      </w:r>
    </w:p>
    <w:p w:rsidR="0078222C" w:rsidRDefault="0078222C" w:rsidP="0078222C">
      <w:pPr>
        <w:shd w:val="clear" w:color="auto" w:fill="FFFFFF"/>
        <w:spacing w:after="150"/>
        <w:rPr>
          <w:rFonts w:ascii="Marianne" w:hAnsi="Marianne"/>
        </w:rPr>
      </w:pPr>
      <w:r>
        <w:rPr>
          <w:rFonts w:ascii="Marianne" w:hAnsi="Marianne"/>
        </w:rPr>
        <w:t>Une fois sorti du congélateur, le vaccin non ouvert peut être conservé au réfrigérateur entre 2 °C et 8 °C, à l'abri de la lumière, pour une période unique de 3 mois maximum, sans dépasser la date de péremption imprimée (EXP).</w:t>
      </w:r>
    </w:p>
    <w:p w:rsidR="0078222C" w:rsidRDefault="0078222C" w:rsidP="0078222C">
      <w:pPr>
        <w:shd w:val="clear" w:color="auto" w:fill="FFFFFF"/>
        <w:spacing w:after="150"/>
        <w:rPr>
          <w:rFonts w:ascii="Marianne" w:hAnsi="Marianne"/>
        </w:rPr>
      </w:pPr>
      <w:r>
        <w:rPr>
          <w:rFonts w:ascii="Marianne" w:hAnsi="Marianne"/>
        </w:rPr>
        <w:t>Une fois décongelé, le vaccin ne doit pas être recongelé.</w:t>
      </w:r>
    </w:p>
    <w:p w:rsidR="0078222C" w:rsidRDefault="0078222C" w:rsidP="0078222C">
      <w:pPr>
        <w:shd w:val="clear" w:color="auto" w:fill="FFFFFF"/>
        <w:spacing w:after="150"/>
        <w:rPr>
          <w:rFonts w:ascii="Marianne" w:hAnsi="Marianne"/>
        </w:rPr>
      </w:pPr>
    </w:p>
    <w:p w:rsidR="0078222C" w:rsidRDefault="0078222C" w:rsidP="0078222C">
      <w:pPr>
        <w:shd w:val="clear" w:color="auto" w:fill="FFFFFF"/>
        <w:spacing w:after="150"/>
        <w:rPr>
          <w:rFonts w:ascii="Marianne" w:hAnsi="Marianne"/>
        </w:rPr>
      </w:pPr>
      <w:r>
        <w:rPr>
          <w:rFonts w:ascii="Marianne" w:hAnsi="Marianne"/>
        </w:rPr>
        <w:t>Flacon ouvert (après la première ponction du flacon)</w:t>
      </w:r>
      <w:r>
        <w:t> </w:t>
      </w:r>
      <w:r>
        <w:rPr>
          <w:rFonts w:ascii="Marianne" w:hAnsi="Marianne"/>
        </w:rPr>
        <w:t>:</w:t>
      </w:r>
    </w:p>
    <w:p w:rsidR="0078222C" w:rsidRDefault="0078222C" w:rsidP="0078222C">
      <w:pPr>
        <w:shd w:val="clear" w:color="auto" w:fill="FFFFFF"/>
        <w:spacing w:after="150"/>
        <w:rPr>
          <w:rFonts w:ascii="Marianne" w:hAnsi="Marianne"/>
        </w:rPr>
      </w:pPr>
      <w:r>
        <w:rPr>
          <w:rFonts w:ascii="Marianne" w:hAnsi="Marianne"/>
        </w:rPr>
        <w:t>La stabilité chimique et physique du vaccin en cours d'utilisation a été démontrée pendant 6 heures entre 2 °C et 25 °C. D'un point de vue microbiologique, il est préférable d'utiliser le produit immédiatement après la première perforation du flacon ; toutefois, le produit peut être conservé entre 2 °C et 8 °C pendant un maximum de 6 heures ou rester à température ambiante (25 °C maximum) jusqu'à 3 heures après la première ponction du flacon. Au-delà de ces délais, le stockage en cours d'utilisation relève de la responsabilité de l'utilisateur.</w:t>
      </w:r>
    </w:p>
    <w:p w:rsidR="005D1202" w:rsidRDefault="005D1202">
      <w:pPr>
        <w:spacing w:after="200" w:line="276" w:lineRule="auto"/>
        <w:rPr>
          <w:rFonts w:ascii="Marianne" w:hAnsi="Marianne" w:cs="Arial"/>
          <w:b/>
        </w:rPr>
      </w:pPr>
    </w:p>
    <w:sectPr w:rsidR="005D1202" w:rsidSect="008646CB">
      <w:type w:val="continuous"/>
      <w:pgSz w:w="16839" w:h="23814"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AD3" w:rsidRDefault="00347AD3" w:rsidP="00E013E8">
      <w:r>
        <w:separator/>
      </w:r>
    </w:p>
  </w:endnote>
  <w:endnote w:type="continuationSeparator" w:id="0">
    <w:p w:rsidR="00347AD3" w:rsidRDefault="00347AD3" w:rsidP="00E0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0000000000000000000"/>
    <w:charset w:val="00"/>
    <w:family w:val="modern"/>
    <w:notTrueType/>
    <w:pitch w:val="variable"/>
    <w:sig w:usb0="0000000F" w:usb1="00000000" w:usb2="00000000" w:usb3="00000000" w:csb0="00000003" w:csb1="00000000"/>
  </w:font>
  <w:font w:name="Calibri">
    <w:altName w:val="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Marianne-Regular">
    <w:panose1 w:val="02000000000000000000"/>
    <w:charset w:val="00"/>
    <w:family w:val="auto"/>
    <w:notTrueType/>
    <w:pitch w:val="default"/>
    <w:sig w:usb0="00000003" w:usb1="00000000" w:usb2="00000000" w:usb3="00000000" w:csb0="00000001" w:csb1="00000000"/>
  </w:font>
  <w:font w:name="Marianne-Bold">
    <w:panose1 w:val="02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AD3" w:rsidRPr="000C7249" w:rsidRDefault="00347AD3">
    <w:pPr>
      <w:pStyle w:val="Pieddepage"/>
      <w:jc w:val="right"/>
      <w:rPr>
        <w:i/>
      </w:rPr>
    </w:pPr>
    <w:r w:rsidRPr="000C7249">
      <w:rPr>
        <w:i/>
      </w:rPr>
      <w:t xml:space="preserve"> FAQ Va</w:t>
    </w:r>
    <w:r>
      <w:rPr>
        <w:i/>
      </w:rPr>
      <w:t>ccination Covid-19 à La Réunion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AD3" w:rsidRDefault="00347AD3" w:rsidP="00E013E8">
      <w:r>
        <w:separator/>
      </w:r>
    </w:p>
  </w:footnote>
  <w:footnote w:type="continuationSeparator" w:id="0">
    <w:p w:rsidR="00347AD3" w:rsidRDefault="00347AD3" w:rsidP="00E01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C4923"/>
    <w:multiLevelType w:val="multilevel"/>
    <w:tmpl w:val="EB48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6DE3"/>
    <w:multiLevelType w:val="multilevel"/>
    <w:tmpl w:val="D6A88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4B4B"/>
    <w:multiLevelType w:val="multilevel"/>
    <w:tmpl w:val="9E1C2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66CA3"/>
    <w:multiLevelType w:val="hybridMultilevel"/>
    <w:tmpl w:val="11C4F9B2"/>
    <w:lvl w:ilvl="0" w:tplc="CB00762C">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53B3240"/>
    <w:multiLevelType w:val="multilevel"/>
    <w:tmpl w:val="044E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A62BF"/>
    <w:multiLevelType w:val="multilevel"/>
    <w:tmpl w:val="EA14A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761BB"/>
    <w:multiLevelType w:val="hybridMultilevel"/>
    <w:tmpl w:val="23CCAA68"/>
    <w:lvl w:ilvl="0" w:tplc="DA4A00E6">
      <w:start w:val="1"/>
      <w:numFmt w:val="bullet"/>
      <w:lvlText w:val=""/>
      <w:lvlJc w:val="left"/>
      <w:pPr>
        <w:ind w:left="720" w:hanging="360"/>
      </w:pPr>
      <w:rPr>
        <w:rFonts w:ascii="Symbol" w:hAnsi="Symbol" w:hint="default"/>
      </w:rPr>
    </w:lvl>
    <w:lvl w:ilvl="1" w:tplc="DA4A00E6">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035119"/>
    <w:multiLevelType w:val="hybridMultilevel"/>
    <w:tmpl w:val="0E066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3E6BE6"/>
    <w:multiLevelType w:val="hybridMultilevel"/>
    <w:tmpl w:val="356CE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AE27C7"/>
    <w:multiLevelType w:val="multilevel"/>
    <w:tmpl w:val="8DBE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A1A02"/>
    <w:multiLevelType w:val="hybridMultilevel"/>
    <w:tmpl w:val="5F42005C"/>
    <w:lvl w:ilvl="0" w:tplc="8280E11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6726BA1"/>
    <w:multiLevelType w:val="hybridMultilevel"/>
    <w:tmpl w:val="91ACE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D1091"/>
    <w:multiLevelType w:val="hybridMultilevel"/>
    <w:tmpl w:val="77B4AD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FC762F"/>
    <w:multiLevelType w:val="hybridMultilevel"/>
    <w:tmpl w:val="6504B5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E9D4169"/>
    <w:multiLevelType w:val="hybridMultilevel"/>
    <w:tmpl w:val="4E660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4046B4"/>
    <w:multiLevelType w:val="hybridMultilevel"/>
    <w:tmpl w:val="B96883BC"/>
    <w:lvl w:ilvl="0" w:tplc="215C2E9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8755FA"/>
    <w:multiLevelType w:val="hybridMultilevel"/>
    <w:tmpl w:val="525AC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153AA5"/>
    <w:multiLevelType w:val="hybridMultilevel"/>
    <w:tmpl w:val="1BE8E44C"/>
    <w:lvl w:ilvl="0" w:tplc="CB00762C">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3E84F6D"/>
    <w:multiLevelType w:val="multilevel"/>
    <w:tmpl w:val="D9ECDF52"/>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numFmt w:val="bullet"/>
      <w:lvlText w:val="-"/>
      <w:lvlJc w:val="left"/>
      <w:pPr>
        <w:ind w:left="2508" w:hanging="360"/>
      </w:pPr>
      <w:rPr>
        <w:rFonts w:ascii="Marianne" w:eastAsiaTheme="minorHAnsi" w:hAnsi="Marianne" w:cs="Arial"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43EF62B0"/>
    <w:multiLevelType w:val="multilevel"/>
    <w:tmpl w:val="82BAA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B23B4"/>
    <w:multiLevelType w:val="hybridMultilevel"/>
    <w:tmpl w:val="AD74AB6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8F52CB9"/>
    <w:multiLevelType w:val="hybridMultilevel"/>
    <w:tmpl w:val="957676A2"/>
    <w:lvl w:ilvl="0" w:tplc="040C0001">
      <w:start w:val="1"/>
      <w:numFmt w:val="bullet"/>
      <w:lvlText w:val=""/>
      <w:lvlJc w:val="left"/>
      <w:pPr>
        <w:ind w:left="786"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A463F0"/>
    <w:multiLevelType w:val="hybridMultilevel"/>
    <w:tmpl w:val="99026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E35C3E"/>
    <w:multiLevelType w:val="hybridMultilevel"/>
    <w:tmpl w:val="21B69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6400BB"/>
    <w:multiLevelType w:val="multilevel"/>
    <w:tmpl w:val="68AAA06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5AC20D55"/>
    <w:multiLevelType w:val="multilevel"/>
    <w:tmpl w:val="49F6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7E171D"/>
    <w:multiLevelType w:val="multilevel"/>
    <w:tmpl w:val="4F0C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270FD3"/>
    <w:multiLevelType w:val="hybridMultilevel"/>
    <w:tmpl w:val="8BF6C940"/>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8" w15:restartNumberingAfterBreak="0">
    <w:nsid w:val="731F34DB"/>
    <w:multiLevelType w:val="multilevel"/>
    <w:tmpl w:val="FEA8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B159A"/>
    <w:multiLevelType w:val="hybridMultilevel"/>
    <w:tmpl w:val="EBA483CA"/>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46E00C9"/>
    <w:multiLevelType w:val="multilevel"/>
    <w:tmpl w:val="AB56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8D6627"/>
    <w:multiLevelType w:val="hybridMultilevel"/>
    <w:tmpl w:val="55FAB3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b/>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2D69F4"/>
    <w:multiLevelType w:val="hybridMultilevel"/>
    <w:tmpl w:val="29EE0EA0"/>
    <w:lvl w:ilvl="0" w:tplc="DA4A00E6">
      <w:start w:val="1"/>
      <w:numFmt w:val="bullet"/>
      <w:lvlText w:val=""/>
      <w:lvlJc w:val="left"/>
      <w:pPr>
        <w:ind w:left="720" w:hanging="360"/>
      </w:pPr>
      <w:rPr>
        <w:rFonts w:ascii="Symbol" w:hAnsi="Symbol" w:hint="default"/>
      </w:rPr>
    </w:lvl>
    <w:lvl w:ilvl="1" w:tplc="DA4A00E6">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32"/>
  </w:num>
  <w:num w:numId="4">
    <w:abstractNumId w:val="22"/>
  </w:num>
  <w:num w:numId="5">
    <w:abstractNumId w:val="23"/>
  </w:num>
  <w:num w:numId="6">
    <w:abstractNumId w:val="11"/>
  </w:num>
  <w:num w:numId="7">
    <w:abstractNumId w:val="10"/>
  </w:num>
  <w:num w:numId="8">
    <w:abstractNumId w:val="26"/>
  </w:num>
  <w:num w:numId="9">
    <w:abstractNumId w:val="17"/>
  </w:num>
  <w:num w:numId="10">
    <w:abstractNumId w:val="3"/>
  </w:num>
  <w:num w:numId="11">
    <w:abstractNumId w:val="25"/>
  </w:num>
  <w:num w:numId="12">
    <w:abstractNumId w:val="31"/>
  </w:num>
  <w:num w:numId="13">
    <w:abstractNumId w:val="18"/>
  </w:num>
  <w:num w:numId="14">
    <w:abstractNumId w:val="29"/>
  </w:num>
  <w:num w:numId="15">
    <w:abstractNumId w:val="20"/>
  </w:num>
  <w:num w:numId="16">
    <w:abstractNumId w:val="2"/>
  </w:num>
  <w:num w:numId="17">
    <w:abstractNumId w:val="5"/>
  </w:num>
  <w:num w:numId="18">
    <w:abstractNumId w:val="30"/>
  </w:num>
  <w:num w:numId="19">
    <w:abstractNumId w:val="28"/>
  </w:num>
  <w:num w:numId="20">
    <w:abstractNumId w:val="19"/>
  </w:num>
  <w:num w:numId="21">
    <w:abstractNumId w:val="1"/>
  </w:num>
  <w:num w:numId="22">
    <w:abstractNumId w:val="15"/>
  </w:num>
  <w:num w:numId="23">
    <w:abstractNumId w:val="7"/>
  </w:num>
  <w:num w:numId="24">
    <w:abstractNumId w:val="12"/>
  </w:num>
  <w:num w:numId="25">
    <w:abstractNumId w:val="0"/>
  </w:num>
  <w:num w:numId="26">
    <w:abstractNumId w:val="9"/>
  </w:num>
  <w:num w:numId="27">
    <w:abstractNumId w:val="27"/>
  </w:num>
  <w:num w:numId="28">
    <w:abstractNumId w:val="13"/>
  </w:num>
  <w:num w:numId="29">
    <w:abstractNumId w:val="4"/>
  </w:num>
  <w:num w:numId="30">
    <w:abstractNumId w:val="8"/>
  </w:num>
  <w:num w:numId="31">
    <w:abstractNumId w:val="21"/>
  </w:num>
  <w:num w:numId="32">
    <w:abstractNumId w:val="14"/>
  </w:num>
  <w:num w:numId="3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02"/>
    <w:rsid w:val="00016A98"/>
    <w:rsid w:val="00026022"/>
    <w:rsid w:val="000272CF"/>
    <w:rsid w:val="00042BC3"/>
    <w:rsid w:val="000512D3"/>
    <w:rsid w:val="00053785"/>
    <w:rsid w:val="00054749"/>
    <w:rsid w:val="00056802"/>
    <w:rsid w:val="0009147D"/>
    <w:rsid w:val="00093374"/>
    <w:rsid w:val="000A3789"/>
    <w:rsid w:val="000B027B"/>
    <w:rsid w:val="000B39A8"/>
    <w:rsid w:val="000B5AAF"/>
    <w:rsid w:val="000C68DF"/>
    <w:rsid w:val="000C7249"/>
    <w:rsid w:val="000D2123"/>
    <w:rsid w:val="000D69BA"/>
    <w:rsid w:val="000F4C74"/>
    <w:rsid w:val="000F52F3"/>
    <w:rsid w:val="000F6124"/>
    <w:rsid w:val="00105E84"/>
    <w:rsid w:val="001200EA"/>
    <w:rsid w:val="0012450B"/>
    <w:rsid w:val="00132464"/>
    <w:rsid w:val="0013405A"/>
    <w:rsid w:val="00135CF2"/>
    <w:rsid w:val="00136906"/>
    <w:rsid w:val="00137969"/>
    <w:rsid w:val="00144742"/>
    <w:rsid w:val="00155EE1"/>
    <w:rsid w:val="00160722"/>
    <w:rsid w:val="00161D75"/>
    <w:rsid w:val="0016635A"/>
    <w:rsid w:val="00171FF8"/>
    <w:rsid w:val="00175BAC"/>
    <w:rsid w:val="00186EB0"/>
    <w:rsid w:val="001A6E02"/>
    <w:rsid w:val="001B36C8"/>
    <w:rsid w:val="001C6A1E"/>
    <w:rsid w:val="001D2B5C"/>
    <w:rsid w:val="001D52CE"/>
    <w:rsid w:val="001D65E3"/>
    <w:rsid w:val="001F5B02"/>
    <w:rsid w:val="00205807"/>
    <w:rsid w:val="00206CB1"/>
    <w:rsid w:val="0021308B"/>
    <w:rsid w:val="00213ABB"/>
    <w:rsid w:val="00216461"/>
    <w:rsid w:val="0023067A"/>
    <w:rsid w:val="002307B3"/>
    <w:rsid w:val="0025064E"/>
    <w:rsid w:val="0026362F"/>
    <w:rsid w:val="00263ADB"/>
    <w:rsid w:val="00270535"/>
    <w:rsid w:val="002723F9"/>
    <w:rsid w:val="002802E0"/>
    <w:rsid w:val="00280C05"/>
    <w:rsid w:val="002873F5"/>
    <w:rsid w:val="00292A50"/>
    <w:rsid w:val="00292ECB"/>
    <w:rsid w:val="00292F3D"/>
    <w:rsid w:val="00293E45"/>
    <w:rsid w:val="002A3CC3"/>
    <w:rsid w:val="002A79EC"/>
    <w:rsid w:val="002B6583"/>
    <w:rsid w:val="002B6F1F"/>
    <w:rsid w:val="002C0F87"/>
    <w:rsid w:val="002D76D8"/>
    <w:rsid w:val="002E5D64"/>
    <w:rsid w:val="002F4EBD"/>
    <w:rsid w:val="002F5419"/>
    <w:rsid w:val="002F6327"/>
    <w:rsid w:val="002F7046"/>
    <w:rsid w:val="003007E5"/>
    <w:rsid w:val="00302B91"/>
    <w:rsid w:val="00302F9B"/>
    <w:rsid w:val="00324FE1"/>
    <w:rsid w:val="00331E2A"/>
    <w:rsid w:val="0034182D"/>
    <w:rsid w:val="00342A16"/>
    <w:rsid w:val="00343FCD"/>
    <w:rsid w:val="00347AD3"/>
    <w:rsid w:val="00353970"/>
    <w:rsid w:val="0035671C"/>
    <w:rsid w:val="00360062"/>
    <w:rsid w:val="003750C8"/>
    <w:rsid w:val="0038241D"/>
    <w:rsid w:val="00385D9A"/>
    <w:rsid w:val="00396BF8"/>
    <w:rsid w:val="003A2D00"/>
    <w:rsid w:val="003A7E3B"/>
    <w:rsid w:val="003B1627"/>
    <w:rsid w:val="003B5A4B"/>
    <w:rsid w:val="003B614B"/>
    <w:rsid w:val="003D4517"/>
    <w:rsid w:val="003D505C"/>
    <w:rsid w:val="003F1ECF"/>
    <w:rsid w:val="003F69EE"/>
    <w:rsid w:val="00407AC4"/>
    <w:rsid w:val="00424D42"/>
    <w:rsid w:val="0043471A"/>
    <w:rsid w:val="0043759B"/>
    <w:rsid w:val="00437AD3"/>
    <w:rsid w:val="00443A05"/>
    <w:rsid w:val="004513E0"/>
    <w:rsid w:val="00455D10"/>
    <w:rsid w:val="00466563"/>
    <w:rsid w:val="00471B11"/>
    <w:rsid w:val="00474282"/>
    <w:rsid w:val="004744DA"/>
    <w:rsid w:val="00476A9E"/>
    <w:rsid w:val="00483E1C"/>
    <w:rsid w:val="00492078"/>
    <w:rsid w:val="004B2512"/>
    <w:rsid w:val="004B5A4B"/>
    <w:rsid w:val="004B73DA"/>
    <w:rsid w:val="004C72CF"/>
    <w:rsid w:val="004E513D"/>
    <w:rsid w:val="00501509"/>
    <w:rsid w:val="00514A9A"/>
    <w:rsid w:val="0051677A"/>
    <w:rsid w:val="00526A0F"/>
    <w:rsid w:val="005278D0"/>
    <w:rsid w:val="00527E5E"/>
    <w:rsid w:val="005365B8"/>
    <w:rsid w:val="00537018"/>
    <w:rsid w:val="00552DDD"/>
    <w:rsid w:val="005551FC"/>
    <w:rsid w:val="005708C1"/>
    <w:rsid w:val="0057726F"/>
    <w:rsid w:val="00590DC8"/>
    <w:rsid w:val="005A7D42"/>
    <w:rsid w:val="005B402D"/>
    <w:rsid w:val="005B46C6"/>
    <w:rsid w:val="005B7B4C"/>
    <w:rsid w:val="005C35EF"/>
    <w:rsid w:val="005C52A7"/>
    <w:rsid w:val="005C5AD3"/>
    <w:rsid w:val="005D1202"/>
    <w:rsid w:val="005E10CB"/>
    <w:rsid w:val="005E10EB"/>
    <w:rsid w:val="005E1A37"/>
    <w:rsid w:val="005E6540"/>
    <w:rsid w:val="005E7926"/>
    <w:rsid w:val="005F2C7D"/>
    <w:rsid w:val="005F3C7F"/>
    <w:rsid w:val="005F6F15"/>
    <w:rsid w:val="0061080B"/>
    <w:rsid w:val="00612980"/>
    <w:rsid w:val="00613FF2"/>
    <w:rsid w:val="00620A9C"/>
    <w:rsid w:val="00623C07"/>
    <w:rsid w:val="00625334"/>
    <w:rsid w:val="006254FD"/>
    <w:rsid w:val="00633CDF"/>
    <w:rsid w:val="006471D9"/>
    <w:rsid w:val="006474FE"/>
    <w:rsid w:val="00652CFC"/>
    <w:rsid w:val="0065630C"/>
    <w:rsid w:val="00656531"/>
    <w:rsid w:val="00662818"/>
    <w:rsid w:val="00672C26"/>
    <w:rsid w:val="00680EA2"/>
    <w:rsid w:val="00693954"/>
    <w:rsid w:val="00696FFA"/>
    <w:rsid w:val="006A7B2A"/>
    <w:rsid w:val="006B5165"/>
    <w:rsid w:val="006C03D3"/>
    <w:rsid w:val="006D0BFD"/>
    <w:rsid w:val="006D0D1A"/>
    <w:rsid w:val="006D6160"/>
    <w:rsid w:val="006E69AA"/>
    <w:rsid w:val="006F2817"/>
    <w:rsid w:val="007036B8"/>
    <w:rsid w:val="007044E7"/>
    <w:rsid w:val="0070561A"/>
    <w:rsid w:val="0071203E"/>
    <w:rsid w:val="0071262E"/>
    <w:rsid w:val="00713972"/>
    <w:rsid w:val="00732E89"/>
    <w:rsid w:val="007361BB"/>
    <w:rsid w:val="00736EBB"/>
    <w:rsid w:val="00750CC4"/>
    <w:rsid w:val="00752A8E"/>
    <w:rsid w:val="00756262"/>
    <w:rsid w:val="0076123C"/>
    <w:rsid w:val="0076220A"/>
    <w:rsid w:val="00774054"/>
    <w:rsid w:val="00776AA6"/>
    <w:rsid w:val="0078222C"/>
    <w:rsid w:val="00782E3D"/>
    <w:rsid w:val="007A111A"/>
    <w:rsid w:val="007B3A33"/>
    <w:rsid w:val="007B7EC4"/>
    <w:rsid w:val="007C31D4"/>
    <w:rsid w:val="007D0F7E"/>
    <w:rsid w:val="007D4C89"/>
    <w:rsid w:val="007E0B58"/>
    <w:rsid w:val="007E2785"/>
    <w:rsid w:val="007E3F4C"/>
    <w:rsid w:val="007F28F7"/>
    <w:rsid w:val="008013FF"/>
    <w:rsid w:val="00805379"/>
    <w:rsid w:val="00820DDA"/>
    <w:rsid w:val="0082169D"/>
    <w:rsid w:val="00823954"/>
    <w:rsid w:val="008263F6"/>
    <w:rsid w:val="00831EE6"/>
    <w:rsid w:val="00833075"/>
    <w:rsid w:val="008333D3"/>
    <w:rsid w:val="0083642F"/>
    <w:rsid w:val="008429A0"/>
    <w:rsid w:val="0084562E"/>
    <w:rsid w:val="00853A18"/>
    <w:rsid w:val="008646CB"/>
    <w:rsid w:val="008740AD"/>
    <w:rsid w:val="0087457D"/>
    <w:rsid w:val="008752FA"/>
    <w:rsid w:val="008821EE"/>
    <w:rsid w:val="00882B23"/>
    <w:rsid w:val="00893897"/>
    <w:rsid w:val="00894215"/>
    <w:rsid w:val="008A13FA"/>
    <w:rsid w:val="008A3324"/>
    <w:rsid w:val="008A64C0"/>
    <w:rsid w:val="008B1DFA"/>
    <w:rsid w:val="008C1C14"/>
    <w:rsid w:val="008C67FA"/>
    <w:rsid w:val="008C7F9E"/>
    <w:rsid w:val="008D5608"/>
    <w:rsid w:val="008E10DE"/>
    <w:rsid w:val="008E29FD"/>
    <w:rsid w:val="008E49F1"/>
    <w:rsid w:val="008E6C4D"/>
    <w:rsid w:val="008F5011"/>
    <w:rsid w:val="009012E1"/>
    <w:rsid w:val="009045ED"/>
    <w:rsid w:val="00912540"/>
    <w:rsid w:val="00914D52"/>
    <w:rsid w:val="00915CB6"/>
    <w:rsid w:val="009206ED"/>
    <w:rsid w:val="00923EB4"/>
    <w:rsid w:val="00924B8A"/>
    <w:rsid w:val="00926389"/>
    <w:rsid w:val="00937187"/>
    <w:rsid w:val="00944909"/>
    <w:rsid w:val="009538DF"/>
    <w:rsid w:val="00961F85"/>
    <w:rsid w:val="00962867"/>
    <w:rsid w:val="009633D2"/>
    <w:rsid w:val="00976280"/>
    <w:rsid w:val="0097733F"/>
    <w:rsid w:val="009810E1"/>
    <w:rsid w:val="009A42CE"/>
    <w:rsid w:val="009A55C9"/>
    <w:rsid w:val="009A5A3E"/>
    <w:rsid w:val="009A7AB0"/>
    <w:rsid w:val="009B7662"/>
    <w:rsid w:val="009C1364"/>
    <w:rsid w:val="009C1537"/>
    <w:rsid w:val="009C489C"/>
    <w:rsid w:val="009D1DAC"/>
    <w:rsid w:val="009D63BC"/>
    <w:rsid w:val="009D6997"/>
    <w:rsid w:val="009E38B1"/>
    <w:rsid w:val="00A018C3"/>
    <w:rsid w:val="00A040FA"/>
    <w:rsid w:val="00A15BD8"/>
    <w:rsid w:val="00A173E8"/>
    <w:rsid w:val="00A2301C"/>
    <w:rsid w:val="00A2652D"/>
    <w:rsid w:val="00A45076"/>
    <w:rsid w:val="00A45B5A"/>
    <w:rsid w:val="00A47140"/>
    <w:rsid w:val="00A55701"/>
    <w:rsid w:val="00A701E3"/>
    <w:rsid w:val="00A71F42"/>
    <w:rsid w:val="00A776D5"/>
    <w:rsid w:val="00A856B5"/>
    <w:rsid w:val="00AA189B"/>
    <w:rsid w:val="00AC0810"/>
    <w:rsid w:val="00AC0814"/>
    <w:rsid w:val="00AD27E1"/>
    <w:rsid w:val="00AD2955"/>
    <w:rsid w:val="00AD4423"/>
    <w:rsid w:val="00AD442A"/>
    <w:rsid w:val="00AF262C"/>
    <w:rsid w:val="00AF2639"/>
    <w:rsid w:val="00AF49C9"/>
    <w:rsid w:val="00AF635E"/>
    <w:rsid w:val="00B00775"/>
    <w:rsid w:val="00B03C8D"/>
    <w:rsid w:val="00B04B3F"/>
    <w:rsid w:val="00B06844"/>
    <w:rsid w:val="00B1333F"/>
    <w:rsid w:val="00B15797"/>
    <w:rsid w:val="00B16EC2"/>
    <w:rsid w:val="00B36F34"/>
    <w:rsid w:val="00B4345E"/>
    <w:rsid w:val="00B52A6B"/>
    <w:rsid w:val="00B64FC2"/>
    <w:rsid w:val="00B83F86"/>
    <w:rsid w:val="00B85DA7"/>
    <w:rsid w:val="00B93ECC"/>
    <w:rsid w:val="00B956F8"/>
    <w:rsid w:val="00B97808"/>
    <w:rsid w:val="00BA325F"/>
    <w:rsid w:val="00BA3856"/>
    <w:rsid w:val="00BA52A4"/>
    <w:rsid w:val="00BB285A"/>
    <w:rsid w:val="00BB6383"/>
    <w:rsid w:val="00BC0118"/>
    <w:rsid w:val="00BC09DF"/>
    <w:rsid w:val="00BC2D51"/>
    <w:rsid w:val="00BC3224"/>
    <w:rsid w:val="00BC4543"/>
    <w:rsid w:val="00BC4D7C"/>
    <w:rsid w:val="00BD3ADF"/>
    <w:rsid w:val="00BE03C9"/>
    <w:rsid w:val="00BE0B1A"/>
    <w:rsid w:val="00BE2B28"/>
    <w:rsid w:val="00BE5731"/>
    <w:rsid w:val="00BF0E19"/>
    <w:rsid w:val="00C169C8"/>
    <w:rsid w:val="00C224DD"/>
    <w:rsid w:val="00C231F0"/>
    <w:rsid w:val="00C25330"/>
    <w:rsid w:val="00C25420"/>
    <w:rsid w:val="00C31826"/>
    <w:rsid w:val="00C32E3C"/>
    <w:rsid w:val="00C3352F"/>
    <w:rsid w:val="00C3408B"/>
    <w:rsid w:val="00C364FE"/>
    <w:rsid w:val="00C458E4"/>
    <w:rsid w:val="00C5321D"/>
    <w:rsid w:val="00C53A66"/>
    <w:rsid w:val="00C70B69"/>
    <w:rsid w:val="00C8755B"/>
    <w:rsid w:val="00CA0CCD"/>
    <w:rsid w:val="00CA38D0"/>
    <w:rsid w:val="00CB17E3"/>
    <w:rsid w:val="00CB4338"/>
    <w:rsid w:val="00CB6CDB"/>
    <w:rsid w:val="00CC03AF"/>
    <w:rsid w:val="00CE2562"/>
    <w:rsid w:val="00CE35E4"/>
    <w:rsid w:val="00CE4A01"/>
    <w:rsid w:val="00CF0B01"/>
    <w:rsid w:val="00CF4F63"/>
    <w:rsid w:val="00D03FD6"/>
    <w:rsid w:val="00D355B2"/>
    <w:rsid w:val="00D51C45"/>
    <w:rsid w:val="00D52163"/>
    <w:rsid w:val="00D5244F"/>
    <w:rsid w:val="00D527B7"/>
    <w:rsid w:val="00D6204E"/>
    <w:rsid w:val="00D6377B"/>
    <w:rsid w:val="00D7099B"/>
    <w:rsid w:val="00D767A9"/>
    <w:rsid w:val="00D80F36"/>
    <w:rsid w:val="00D82BE7"/>
    <w:rsid w:val="00D87F33"/>
    <w:rsid w:val="00D940B6"/>
    <w:rsid w:val="00D96A75"/>
    <w:rsid w:val="00DA3006"/>
    <w:rsid w:val="00DB4369"/>
    <w:rsid w:val="00DC3097"/>
    <w:rsid w:val="00DC4F81"/>
    <w:rsid w:val="00DC6D04"/>
    <w:rsid w:val="00DD17A3"/>
    <w:rsid w:val="00DE2816"/>
    <w:rsid w:val="00DF1D95"/>
    <w:rsid w:val="00DF5872"/>
    <w:rsid w:val="00E013E8"/>
    <w:rsid w:val="00E03177"/>
    <w:rsid w:val="00E0691D"/>
    <w:rsid w:val="00E171AC"/>
    <w:rsid w:val="00E21E00"/>
    <w:rsid w:val="00E44BF2"/>
    <w:rsid w:val="00E63CF7"/>
    <w:rsid w:val="00E65B98"/>
    <w:rsid w:val="00E717B9"/>
    <w:rsid w:val="00E770D0"/>
    <w:rsid w:val="00E8270E"/>
    <w:rsid w:val="00E9203D"/>
    <w:rsid w:val="00E97801"/>
    <w:rsid w:val="00EA27C2"/>
    <w:rsid w:val="00EA5863"/>
    <w:rsid w:val="00EB0B9F"/>
    <w:rsid w:val="00EB2B12"/>
    <w:rsid w:val="00EB2C6E"/>
    <w:rsid w:val="00ED3FC7"/>
    <w:rsid w:val="00ED4069"/>
    <w:rsid w:val="00ED441A"/>
    <w:rsid w:val="00EF38A7"/>
    <w:rsid w:val="00F011F3"/>
    <w:rsid w:val="00F23CCB"/>
    <w:rsid w:val="00F2640A"/>
    <w:rsid w:val="00F30772"/>
    <w:rsid w:val="00F400BC"/>
    <w:rsid w:val="00F42688"/>
    <w:rsid w:val="00F52F49"/>
    <w:rsid w:val="00F65B69"/>
    <w:rsid w:val="00F75911"/>
    <w:rsid w:val="00F76D85"/>
    <w:rsid w:val="00F82951"/>
    <w:rsid w:val="00F85348"/>
    <w:rsid w:val="00F96E72"/>
    <w:rsid w:val="00FB3EC9"/>
    <w:rsid w:val="00FB5B11"/>
    <w:rsid w:val="00FC0043"/>
    <w:rsid w:val="00FE5F5E"/>
    <w:rsid w:val="00FE6B84"/>
    <w:rsid w:val="00FF328B"/>
    <w:rsid w:val="00FF5EDD"/>
    <w:rsid w:val="00FF6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CED5909-2649-45BF-A67C-49F4787A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3D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75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6D0D1A"/>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Reco,L"/>
    <w:basedOn w:val="Normal"/>
    <w:link w:val="ParagraphedelisteCar"/>
    <w:uiPriority w:val="34"/>
    <w:qFormat/>
    <w:rsid w:val="007B7EC4"/>
    <w:pPr>
      <w:ind w:left="720"/>
      <w:contextualSpacing/>
    </w:pPr>
  </w:style>
  <w:style w:type="character" w:customStyle="1" w:styleId="fontstyle01">
    <w:name w:val="fontstyle01"/>
    <w:basedOn w:val="Policepardfaut"/>
    <w:rsid w:val="007B7EC4"/>
    <w:rPr>
      <w:rFonts w:ascii="ArialMT" w:hAnsi="ArialMT" w:hint="default"/>
      <w:b w:val="0"/>
      <w:bCs w:val="0"/>
      <w:i w:val="0"/>
      <w:iCs w:val="0"/>
      <w:color w:val="000000"/>
      <w:sz w:val="24"/>
      <w:szCs w:val="24"/>
    </w:rPr>
  </w:style>
  <w:style w:type="character" w:customStyle="1" w:styleId="fontstyle21">
    <w:name w:val="fontstyle21"/>
    <w:basedOn w:val="Policepardfaut"/>
    <w:rsid w:val="007B7EC4"/>
    <w:rPr>
      <w:rFonts w:ascii="Arial-BoldMT" w:hAnsi="Arial-BoldMT" w:hint="default"/>
      <w:b/>
      <w:bCs/>
      <w:i w:val="0"/>
      <w:iCs w:val="0"/>
      <w:color w:val="000000"/>
      <w:sz w:val="24"/>
      <w:szCs w:val="24"/>
    </w:rPr>
  </w:style>
  <w:style w:type="paragraph" w:styleId="NormalWeb">
    <w:name w:val="Normal (Web)"/>
    <w:basedOn w:val="Normal"/>
    <w:uiPriority w:val="99"/>
    <w:unhideWhenUsed/>
    <w:qFormat/>
    <w:rsid w:val="00016A98"/>
    <w:pPr>
      <w:spacing w:before="100" w:beforeAutospacing="1" w:after="100" w:afterAutospacing="1"/>
    </w:pPr>
  </w:style>
  <w:style w:type="character" w:styleId="Lienhypertexte">
    <w:name w:val="Hyperlink"/>
    <w:basedOn w:val="Policepardfaut"/>
    <w:uiPriority w:val="99"/>
    <w:unhideWhenUsed/>
    <w:rsid w:val="00137969"/>
    <w:rPr>
      <w:color w:val="0000FF" w:themeColor="hyperlink"/>
      <w:u w:val="single"/>
    </w:rPr>
  </w:style>
  <w:style w:type="character" w:styleId="lev">
    <w:name w:val="Strong"/>
    <w:basedOn w:val="Policepardfaut"/>
    <w:uiPriority w:val="22"/>
    <w:qFormat/>
    <w:rsid w:val="00056802"/>
    <w:rPr>
      <w:b/>
      <w:bCs/>
    </w:rPr>
  </w:style>
  <w:style w:type="paragraph" w:styleId="En-tte">
    <w:name w:val="header"/>
    <w:basedOn w:val="Normal"/>
    <w:link w:val="En-tteCar"/>
    <w:uiPriority w:val="99"/>
    <w:unhideWhenUsed/>
    <w:rsid w:val="00E013E8"/>
    <w:pPr>
      <w:tabs>
        <w:tab w:val="center" w:pos="4536"/>
        <w:tab w:val="right" w:pos="9072"/>
      </w:tabs>
    </w:pPr>
  </w:style>
  <w:style w:type="character" w:customStyle="1" w:styleId="En-tteCar">
    <w:name w:val="En-tête Car"/>
    <w:basedOn w:val="Policepardfaut"/>
    <w:link w:val="En-tte"/>
    <w:uiPriority w:val="99"/>
    <w:rsid w:val="00E013E8"/>
  </w:style>
  <w:style w:type="paragraph" w:styleId="Pieddepage">
    <w:name w:val="footer"/>
    <w:basedOn w:val="Normal"/>
    <w:link w:val="PieddepageCar"/>
    <w:uiPriority w:val="99"/>
    <w:unhideWhenUsed/>
    <w:rsid w:val="00E013E8"/>
    <w:pPr>
      <w:tabs>
        <w:tab w:val="center" w:pos="4536"/>
        <w:tab w:val="right" w:pos="9072"/>
      </w:tabs>
    </w:pPr>
  </w:style>
  <w:style w:type="character" w:customStyle="1" w:styleId="PieddepageCar">
    <w:name w:val="Pied de page Car"/>
    <w:basedOn w:val="Policepardfaut"/>
    <w:link w:val="Pieddepage"/>
    <w:uiPriority w:val="99"/>
    <w:rsid w:val="00E013E8"/>
  </w:style>
  <w:style w:type="paragraph" w:styleId="Textedebulles">
    <w:name w:val="Balloon Text"/>
    <w:basedOn w:val="Normal"/>
    <w:link w:val="TextedebullesCar"/>
    <w:uiPriority w:val="99"/>
    <w:semiHidden/>
    <w:unhideWhenUsed/>
    <w:rsid w:val="00D355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55B2"/>
    <w:rPr>
      <w:rFonts w:ascii="Segoe UI" w:hAnsi="Segoe UI" w:cs="Segoe UI"/>
      <w:sz w:val="18"/>
      <w:szCs w:val="18"/>
    </w:rPr>
  </w:style>
  <w:style w:type="character" w:styleId="Lienhypertextesuivivisit">
    <w:name w:val="FollowedHyperlink"/>
    <w:basedOn w:val="Policepardfaut"/>
    <w:uiPriority w:val="99"/>
    <w:semiHidden/>
    <w:unhideWhenUsed/>
    <w:rsid w:val="00A701E3"/>
    <w:rPr>
      <w:color w:val="800080" w:themeColor="followedHyperlink"/>
      <w:u w:val="single"/>
    </w:rPr>
  </w:style>
  <w:style w:type="paragraph" w:customStyle="1" w:styleId="Default">
    <w:name w:val="Default"/>
    <w:rsid w:val="000F52F3"/>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EF38A7"/>
    <w:rPr>
      <w:i/>
      <w:iCs/>
    </w:rPr>
  </w:style>
  <w:style w:type="character" w:customStyle="1" w:styleId="Titre2Car">
    <w:name w:val="Titre 2 Car"/>
    <w:basedOn w:val="Policepardfaut"/>
    <w:link w:val="Titre2"/>
    <w:uiPriority w:val="9"/>
    <w:rsid w:val="006D0D1A"/>
    <w:rPr>
      <w:rFonts w:ascii="Times New Roman" w:eastAsia="Times New Roman" w:hAnsi="Times New Roman" w:cs="Times New Roman"/>
      <w:b/>
      <w:bCs/>
      <w:sz w:val="36"/>
      <w:szCs w:val="36"/>
      <w:lang w:eastAsia="fr-FR"/>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link w:val="Paragraphedeliste"/>
    <w:uiPriority w:val="34"/>
    <w:qFormat/>
    <w:rsid w:val="006B5165"/>
  </w:style>
  <w:style w:type="character" w:customStyle="1" w:styleId="Titre1Car">
    <w:name w:val="Titre 1 Car"/>
    <w:basedOn w:val="Policepardfaut"/>
    <w:link w:val="Titre1"/>
    <w:uiPriority w:val="9"/>
    <w:rsid w:val="00C8755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857">
      <w:bodyDiv w:val="1"/>
      <w:marLeft w:val="0"/>
      <w:marRight w:val="0"/>
      <w:marTop w:val="0"/>
      <w:marBottom w:val="0"/>
      <w:divBdr>
        <w:top w:val="none" w:sz="0" w:space="0" w:color="auto"/>
        <w:left w:val="none" w:sz="0" w:space="0" w:color="auto"/>
        <w:bottom w:val="none" w:sz="0" w:space="0" w:color="auto"/>
        <w:right w:val="none" w:sz="0" w:space="0" w:color="auto"/>
      </w:divBdr>
    </w:div>
    <w:div w:id="13659244">
      <w:bodyDiv w:val="1"/>
      <w:marLeft w:val="0"/>
      <w:marRight w:val="0"/>
      <w:marTop w:val="0"/>
      <w:marBottom w:val="0"/>
      <w:divBdr>
        <w:top w:val="none" w:sz="0" w:space="0" w:color="auto"/>
        <w:left w:val="none" w:sz="0" w:space="0" w:color="auto"/>
        <w:bottom w:val="none" w:sz="0" w:space="0" w:color="auto"/>
        <w:right w:val="none" w:sz="0" w:space="0" w:color="auto"/>
      </w:divBdr>
    </w:div>
    <w:div w:id="16543933">
      <w:bodyDiv w:val="1"/>
      <w:marLeft w:val="0"/>
      <w:marRight w:val="0"/>
      <w:marTop w:val="0"/>
      <w:marBottom w:val="0"/>
      <w:divBdr>
        <w:top w:val="none" w:sz="0" w:space="0" w:color="auto"/>
        <w:left w:val="none" w:sz="0" w:space="0" w:color="auto"/>
        <w:bottom w:val="none" w:sz="0" w:space="0" w:color="auto"/>
        <w:right w:val="none" w:sz="0" w:space="0" w:color="auto"/>
      </w:divBdr>
    </w:div>
    <w:div w:id="17630362">
      <w:bodyDiv w:val="1"/>
      <w:marLeft w:val="0"/>
      <w:marRight w:val="0"/>
      <w:marTop w:val="0"/>
      <w:marBottom w:val="0"/>
      <w:divBdr>
        <w:top w:val="none" w:sz="0" w:space="0" w:color="auto"/>
        <w:left w:val="none" w:sz="0" w:space="0" w:color="auto"/>
        <w:bottom w:val="none" w:sz="0" w:space="0" w:color="auto"/>
        <w:right w:val="none" w:sz="0" w:space="0" w:color="auto"/>
      </w:divBdr>
    </w:div>
    <w:div w:id="159782191">
      <w:bodyDiv w:val="1"/>
      <w:marLeft w:val="0"/>
      <w:marRight w:val="0"/>
      <w:marTop w:val="0"/>
      <w:marBottom w:val="0"/>
      <w:divBdr>
        <w:top w:val="none" w:sz="0" w:space="0" w:color="auto"/>
        <w:left w:val="none" w:sz="0" w:space="0" w:color="auto"/>
        <w:bottom w:val="none" w:sz="0" w:space="0" w:color="auto"/>
        <w:right w:val="none" w:sz="0" w:space="0" w:color="auto"/>
      </w:divBdr>
    </w:div>
    <w:div w:id="211386321">
      <w:bodyDiv w:val="1"/>
      <w:marLeft w:val="0"/>
      <w:marRight w:val="0"/>
      <w:marTop w:val="0"/>
      <w:marBottom w:val="0"/>
      <w:divBdr>
        <w:top w:val="none" w:sz="0" w:space="0" w:color="auto"/>
        <w:left w:val="none" w:sz="0" w:space="0" w:color="auto"/>
        <w:bottom w:val="none" w:sz="0" w:space="0" w:color="auto"/>
        <w:right w:val="none" w:sz="0" w:space="0" w:color="auto"/>
      </w:divBdr>
    </w:div>
    <w:div w:id="262886771">
      <w:bodyDiv w:val="1"/>
      <w:marLeft w:val="0"/>
      <w:marRight w:val="0"/>
      <w:marTop w:val="0"/>
      <w:marBottom w:val="0"/>
      <w:divBdr>
        <w:top w:val="none" w:sz="0" w:space="0" w:color="auto"/>
        <w:left w:val="none" w:sz="0" w:space="0" w:color="auto"/>
        <w:bottom w:val="none" w:sz="0" w:space="0" w:color="auto"/>
        <w:right w:val="none" w:sz="0" w:space="0" w:color="auto"/>
      </w:divBdr>
    </w:div>
    <w:div w:id="284507843">
      <w:bodyDiv w:val="1"/>
      <w:marLeft w:val="0"/>
      <w:marRight w:val="0"/>
      <w:marTop w:val="0"/>
      <w:marBottom w:val="0"/>
      <w:divBdr>
        <w:top w:val="none" w:sz="0" w:space="0" w:color="auto"/>
        <w:left w:val="none" w:sz="0" w:space="0" w:color="auto"/>
        <w:bottom w:val="none" w:sz="0" w:space="0" w:color="auto"/>
        <w:right w:val="none" w:sz="0" w:space="0" w:color="auto"/>
      </w:divBdr>
    </w:div>
    <w:div w:id="336930348">
      <w:bodyDiv w:val="1"/>
      <w:marLeft w:val="0"/>
      <w:marRight w:val="0"/>
      <w:marTop w:val="0"/>
      <w:marBottom w:val="0"/>
      <w:divBdr>
        <w:top w:val="none" w:sz="0" w:space="0" w:color="auto"/>
        <w:left w:val="none" w:sz="0" w:space="0" w:color="auto"/>
        <w:bottom w:val="none" w:sz="0" w:space="0" w:color="auto"/>
        <w:right w:val="none" w:sz="0" w:space="0" w:color="auto"/>
      </w:divBdr>
      <w:divsChild>
        <w:div w:id="2131050147">
          <w:marLeft w:val="0"/>
          <w:marRight w:val="0"/>
          <w:marTop w:val="0"/>
          <w:marBottom w:val="240"/>
          <w:divBdr>
            <w:top w:val="none" w:sz="0" w:space="0" w:color="auto"/>
            <w:left w:val="single" w:sz="6" w:space="31" w:color="CDCDCD"/>
            <w:bottom w:val="single" w:sz="6" w:space="8" w:color="CDCDCD"/>
            <w:right w:val="single" w:sz="6" w:space="31" w:color="CDCDCD"/>
          </w:divBdr>
          <w:divsChild>
            <w:div w:id="5097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4108">
      <w:bodyDiv w:val="1"/>
      <w:marLeft w:val="0"/>
      <w:marRight w:val="0"/>
      <w:marTop w:val="0"/>
      <w:marBottom w:val="0"/>
      <w:divBdr>
        <w:top w:val="none" w:sz="0" w:space="0" w:color="auto"/>
        <w:left w:val="none" w:sz="0" w:space="0" w:color="auto"/>
        <w:bottom w:val="none" w:sz="0" w:space="0" w:color="auto"/>
        <w:right w:val="none" w:sz="0" w:space="0" w:color="auto"/>
      </w:divBdr>
    </w:div>
    <w:div w:id="400371571">
      <w:bodyDiv w:val="1"/>
      <w:marLeft w:val="0"/>
      <w:marRight w:val="0"/>
      <w:marTop w:val="0"/>
      <w:marBottom w:val="0"/>
      <w:divBdr>
        <w:top w:val="none" w:sz="0" w:space="0" w:color="auto"/>
        <w:left w:val="none" w:sz="0" w:space="0" w:color="auto"/>
        <w:bottom w:val="none" w:sz="0" w:space="0" w:color="auto"/>
        <w:right w:val="none" w:sz="0" w:space="0" w:color="auto"/>
      </w:divBdr>
    </w:div>
    <w:div w:id="560747404">
      <w:bodyDiv w:val="1"/>
      <w:marLeft w:val="0"/>
      <w:marRight w:val="0"/>
      <w:marTop w:val="0"/>
      <w:marBottom w:val="0"/>
      <w:divBdr>
        <w:top w:val="none" w:sz="0" w:space="0" w:color="auto"/>
        <w:left w:val="none" w:sz="0" w:space="0" w:color="auto"/>
        <w:bottom w:val="none" w:sz="0" w:space="0" w:color="auto"/>
        <w:right w:val="none" w:sz="0" w:space="0" w:color="auto"/>
      </w:divBdr>
    </w:div>
    <w:div w:id="613245917">
      <w:bodyDiv w:val="1"/>
      <w:marLeft w:val="0"/>
      <w:marRight w:val="0"/>
      <w:marTop w:val="0"/>
      <w:marBottom w:val="0"/>
      <w:divBdr>
        <w:top w:val="none" w:sz="0" w:space="0" w:color="auto"/>
        <w:left w:val="none" w:sz="0" w:space="0" w:color="auto"/>
        <w:bottom w:val="none" w:sz="0" w:space="0" w:color="auto"/>
        <w:right w:val="none" w:sz="0" w:space="0" w:color="auto"/>
      </w:divBdr>
    </w:div>
    <w:div w:id="726143836">
      <w:bodyDiv w:val="1"/>
      <w:marLeft w:val="0"/>
      <w:marRight w:val="0"/>
      <w:marTop w:val="0"/>
      <w:marBottom w:val="0"/>
      <w:divBdr>
        <w:top w:val="none" w:sz="0" w:space="0" w:color="auto"/>
        <w:left w:val="none" w:sz="0" w:space="0" w:color="auto"/>
        <w:bottom w:val="none" w:sz="0" w:space="0" w:color="auto"/>
        <w:right w:val="none" w:sz="0" w:space="0" w:color="auto"/>
      </w:divBdr>
    </w:div>
    <w:div w:id="803544853">
      <w:bodyDiv w:val="1"/>
      <w:marLeft w:val="0"/>
      <w:marRight w:val="0"/>
      <w:marTop w:val="0"/>
      <w:marBottom w:val="0"/>
      <w:divBdr>
        <w:top w:val="none" w:sz="0" w:space="0" w:color="auto"/>
        <w:left w:val="none" w:sz="0" w:space="0" w:color="auto"/>
        <w:bottom w:val="none" w:sz="0" w:space="0" w:color="auto"/>
        <w:right w:val="none" w:sz="0" w:space="0" w:color="auto"/>
      </w:divBdr>
    </w:div>
    <w:div w:id="863328342">
      <w:bodyDiv w:val="1"/>
      <w:marLeft w:val="0"/>
      <w:marRight w:val="0"/>
      <w:marTop w:val="0"/>
      <w:marBottom w:val="0"/>
      <w:divBdr>
        <w:top w:val="none" w:sz="0" w:space="0" w:color="auto"/>
        <w:left w:val="none" w:sz="0" w:space="0" w:color="auto"/>
        <w:bottom w:val="none" w:sz="0" w:space="0" w:color="auto"/>
        <w:right w:val="none" w:sz="0" w:space="0" w:color="auto"/>
      </w:divBdr>
    </w:div>
    <w:div w:id="917714405">
      <w:bodyDiv w:val="1"/>
      <w:marLeft w:val="0"/>
      <w:marRight w:val="0"/>
      <w:marTop w:val="0"/>
      <w:marBottom w:val="0"/>
      <w:divBdr>
        <w:top w:val="none" w:sz="0" w:space="0" w:color="auto"/>
        <w:left w:val="none" w:sz="0" w:space="0" w:color="auto"/>
        <w:bottom w:val="none" w:sz="0" w:space="0" w:color="auto"/>
        <w:right w:val="none" w:sz="0" w:space="0" w:color="auto"/>
      </w:divBdr>
    </w:div>
    <w:div w:id="981076728">
      <w:bodyDiv w:val="1"/>
      <w:marLeft w:val="0"/>
      <w:marRight w:val="0"/>
      <w:marTop w:val="0"/>
      <w:marBottom w:val="0"/>
      <w:divBdr>
        <w:top w:val="none" w:sz="0" w:space="0" w:color="auto"/>
        <w:left w:val="none" w:sz="0" w:space="0" w:color="auto"/>
        <w:bottom w:val="none" w:sz="0" w:space="0" w:color="auto"/>
        <w:right w:val="none" w:sz="0" w:space="0" w:color="auto"/>
      </w:divBdr>
    </w:div>
    <w:div w:id="995885597">
      <w:bodyDiv w:val="1"/>
      <w:marLeft w:val="0"/>
      <w:marRight w:val="0"/>
      <w:marTop w:val="0"/>
      <w:marBottom w:val="0"/>
      <w:divBdr>
        <w:top w:val="none" w:sz="0" w:space="0" w:color="auto"/>
        <w:left w:val="none" w:sz="0" w:space="0" w:color="auto"/>
        <w:bottom w:val="none" w:sz="0" w:space="0" w:color="auto"/>
        <w:right w:val="none" w:sz="0" w:space="0" w:color="auto"/>
      </w:divBdr>
    </w:div>
    <w:div w:id="1048457795">
      <w:bodyDiv w:val="1"/>
      <w:marLeft w:val="0"/>
      <w:marRight w:val="0"/>
      <w:marTop w:val="0"/>
      <w:marBottom w:val="0"/>
      <w:divBdr>
        <w:top w:val="none" w:sz="0" w:space="0" w:color="auto"/>
        <w:left w:val="none" w:sz="0" w:space="0" w:color="auto"/>
        <w:bottom w:val="none" w:sz="0" w:space="0" w:color="auto"/>
        <w:right w:val="none" w:sz="0" w:space="0" w:color="auto"/>
      </w:divBdr>
    </w:div>
    <w:div w:id="1181238970">
      <w:bodyDiv w:val="1"/>
      <w:marLeft w:val="0"/>
      <w:marRight w:val="0"/>
      <w:marTop w:val="0"/>
      <w:marBottom w:val="0"/>
      <w:divBdr>
        <w:top w:val="none" w:sz="0" w:space="0" w:color="auto"/>
        <w:left w:val="none" w:sz="0" w:space="0" w:color="auto"/>
        <w:bottom w:val="none" w:sz="0" w:space="0" w:color="auto"/>
        <w:right w:val="none" w:sz="0" w:space="0" w:color="auto"/>
      </w:divBdr>
    </w:div>
    <w:div w:id="1192719784">
      <w:bodyDiv w:val="1"/>
      <w:marLeft w:val="0"/>
      <w:marRight w:val="0"/>
      <w:marTop w:val="0"/>
      <w:marBottom w:val="0"/>
      <w:divBdr>
        <w:top w:val="none" w:sz="0" w:space="0" w:color="auto"/>
        <w:left w:val="none" w:sz="0" w:space="0" w:color="auto"/>
        <w:bottom w:val="none" w:sz="0" w:space="0" w:color="auto"/>
        <w:right w:val="none" w:sz="0" w:space="0" w:color="auto"/>
      </w:divBdr>
    </w:div>
    <w:div w:id="1215118246">
      <w:bodyDiv w:val="1"/>
      <w:marLeft w:val="0"/>
      <w:marRight w:val="0"/>
      <w:marTop w:val="0"/>
      <w:marBottom w:val="0"/>
      <w:divBdr>
        <w:top w:val="none" w:sz="0" w:space="0" w:color="auto"/>
        <w:left w:val="none" w:sz="0" w:space="0" w:color="auto"/>
        <w:bottom w:val="none" w:sz="0" w:space="0" w:color="auto"/>
        <w:right w:val="none" w:sz="0" w:space="0" w:color="auto"/>
      </w:divBdr>
    </w:div>
    <w:div w:id="1232497255">
      <w:bodyDiv w:val="1"/>
      <w:marLeft w:val="0"/>
      <w:marRight w:val="0"/>
      <w:marTop w:val="0"/>
      <w:marBottom w:val="0"/>
      <w:divBdr>
        <w:top w:val="none" w:sz="0" w:space="0" w:color="auto"/>
        <w:left w:val="none" w:sz="0" w:space="0" w:color="auto"/>
        <w:bottom w:val="none" w:sz="0" w:space="0" w:color="auto"/>
        <w:right w:val="none" w:sz="0" w:space="0" w:color="auto"/>
      </w:divBdr>
    </w:div>
    <w:div w:id="1251620627">
      <w:bodyDiv w:val="1"/>
      <w:marLeft w:val="0"/>
      <w:marRight w:val="0"/>
      <w:marTop w:val="0"/>
      <w:marBottom w:val="0"/>
      <w:divBdr>
        <w:top w:val="none" w:sz="0" w:space="0" w:color="auto"/>
        <w:left w:val="none" w:sz="0" w:space="0" w:color="auto"/>
        <w:bottom w:val="none" w:sz="0" w:space="0" w:color="auto"/>
        <w:right w:val="none" w:sz="0" w:space="0" w:color="auto"/>
      </w:divBdr>
    </w:div>
    <w:div w:id="1275095901">
      <w:bodyDiv w:val="1"/>
      <w:marLeft w:val="0"/>
      <w:marRight w:val="0"/>
      <w:marTop w:val="0"/>
      <w:marBottom w:val="0"/>
      <w:divBdr>
        <w:top w:val="none" w:sz="0" w:space="0" w:color="auto"/>
        <w:left w:val="none" w:sz="0" w:space="0" w:color="auto"/>
        <w:bottom w:val="none" w:sz="0" w:space="0" w:color="auto"/>
        <w:right w:val="none" w:sz="0" w:space="0" w:color="auto"/>
      </w:divBdr>
    </w:div>
    <w:div w:id="1309703058">
      <w:bodyDiv w:val="1"/>
      <w:marLeft w:val="0"/>
      <w:marRight w:val="0"/>
      <w:marTop w:val="0"/>
      <w:marBottom w:val="0"/>
      <w:divBdr>
        <w:top w:val="none" w:sz="0" w:space="0" w:color="auto"/>
        <w:left w:val="none" w:sz="0" w:space="0" w:color="auto"/>
        <w:bottom w:val="none" w:sz="0" w:space="0" w:color="auto"/>
        <w:right w:val="none" w:sz="0" w:space="0" w:color="auto"/>
      </w:divBdr>
    </w:div>
    <w:div w:id="1328363322">
      <w:bodyDiv w:val="1"/>
      <w:marLeft w:val="0"/>
      <w:marRight w:val="0"/>
      <w:marTop w:val="0"/>
      <w:marBottom w:val="0"/>
      <w:divBdr>
        <w:top w:val="none" w:sz="0" w:space="0" w:color="auto"/>
        <w:left w:val="none" w:sz="0" w:space="0" w:color="auto"/>
        <w:bottom w:val="none" w:sz="0" w:space="0" w:color="auto"/>
        <w:right w:val="none" w:sz="0" w:space="0" w:color="auto"/>
      </w:divBdr>
    </w:div>
    <w:div w:id="1373924459">
      <w:bodyDiv w:val="1"/>
      <w:marLeft w:val="0"/>
      <w:marRight w:val="0"/>
      <w:marTop w:val="0"/>
      <w:marBottom w:val="0"/>
      <w:divBdr>
        <w:top w:val="none" w:sz="0" w:space="0" w:color="auto"/>
        <w:left w:val="none" w:sz="0" w:space="0" w:color="auto"/>
        <w:bottom w:val="none" w:sz="0" w:space="0" w:color="auto"/>
        <w:right w:val="none" w:sz="0" w:space="0" w:color="auto"/>
      </w:divBdr>
    </w:div>
    <w:div w:id="1416632675">
      <w:bodyDiv w:val="1"/>
      <w:marLeft w:val="0"/>
      <w:marRight w:val="0"/>
      <w:marTop w:val="0"/>
      <w:marBottom w:val="0"/>
      <w:divBdr>
        <w:top w:val="none" w:sz="0" w:space="0" w:color="auto"/>
        <w:left w:val="none" w:sz="0" w:space="0" w:color="auto"/>
        <w:bottom w:val="none" w:sz="0" w:space="0" w:color="auto"/>
        <w:right w:val="none" w:sz="0" w:space="0" w:color="auto"/>
      </w:divBdr>
    </w:div>
    <w:div w:id="1537228733">
      <w:bodyDiv w:val="1"/>
      <w:marLeft w:val="0"/>
      <w:marRight w:val="0"/>
      <w:marTop w:val="0"/>
      <w:marBottom w:val="0"/>
      <w:divBdr>
        <w:top w:val="none" w:sz="0" w:space="0" w:color="auto"/>
        <w:left w:val="none" w:sz="0" w:space="0" w:color="auto"/>
        <w:bottom w:val="none" w:sz="0" w:space="0" w:color="auto"/>
        <w:right w:val="none" w:sz="0" w:space="0" w:color="auto"/>
      </w:divBdr>
    </w:div>
    <w:div w:id="1563060807">
      <w:bodyDiv w:val="1"/>
      <w:marLeft w:val="0"/>
      <w:marRight w:val="0"/>
      <w:marTop w:val="0"/>
      <w:marBottom w:val="0"/>
      <w:divBdr>
        <w:top w:val="none" w:sz="0" w:space="0" w:color="auto"/>
        <w:left w:val="none" w:sz="0" w:space="0" w:color="auto"/>
        <w:bottom w:val="none" w:sz="0" w:space="0" w:color="auto"/>
        <w:right w:val="none" w:sz="0" w:space="0" w:color="auto"/>
      </w:divBdr>
    </w:div>
    <w:div w:id="1662149461">
      <w:bodyDiv w:val="1"/>
      <w:marLeft w:val="0"/>
      <w:marRight w:val="0"/>
      <w:marTop w:val="0"/>
      <w:marBottom w:val="0"/>
      <w:divBdr>
        <w:top w:val="none" w:sz="0" w:space="0" w:color="auto"/>
        <w:left w:val="none" w:sz="0" w:space="0" w:color="auto"/>
        <w:bottom w:val="none" w:sz="0" w:space="0" w:color="auto"/>
        <w:right w:val="none" w:sz="0" w:space="0" w:color="auto"/>
      </w:divBdr>
    </w:div>
    <w:div w:id="1668290133">
      <w:bodyDiv w:val="1"/>
      <w:marLeft w:val="0"/>
      <w:marRight w:val="0"/>
      <w:marTop w:val="0"/>
      <w:marBottom w:val="0"/>
      <w:divBdr>
        <w:top w:val="none" w:sz="0" w:space="0" w:color="auto"/>
        <w:left w:val="none" w:sz="0" w:space="0" w:color="auto"/>
        <w:bottom w:val="none" w:sz="0" w:space="0" w:color="auto"/>
        <w:right w:val="none" w:sz="0" w:space="0" w:color="auto"/>
      </w:divBdr>
    </w:div>
    <w:div w:id="1732918397">
      <w:bodyDiv w:val="1"/>
      <w:marLeft w:val="0"/>
      <w:marRight w:val="0"/>
      <w:marTop w:val="0"/>
      <w:marBottom w:val="0"/>
      <w:divBdr>
        <w:top w:val="none" w:sz="0" w:space="0" w:color="auto"/>
        <w:left w:val="none" w:sz="0" w:space="0" w:color="auto"/>
        <w:bottom w:val="none" w:sz="0" w:space="0" w:color="auto"/>
        <w:right w:val="none" w:sz="0" w:space="0" w:color="auto"/>
      </w:divBdr>
    </w:div>
    <w:div w:id="1818036840">
      <w:bodyDiv w:val="1"/>
      <w:marLeft w:val="0"/>
      <w:marRight w:val="0"/>
      <w:marTop w:val="0"/>
      <w:marBottom w:val="0"/>
      <w:divBdr>
        <w:top w:val="none" w:sz="0" w:space="0" w:color="auto"/>
        <w:left w:val="none" w:sz="0" w:space="0" w:color="auto"/>
        <w:bottom w:val="none" w:sz="0" w:space="0" w:color="auto"/>
        <w:right w:val="none" w:sz="0" w:space="0" w:color="auto"/>
      </w:divBdr>
      <w:divsChild>
        <w:div w:id="1222055120">
          <w:marLeft w:val="0"/>
          <w:marRight w:val="0"/>
          <w:marTop w:val="0"/>
          <w:marBottom w:val="0"/>
          <w:divBdr>
            <w:top w:val="none" w:sz="0" w:space="0" w:color="auto"/>
            <w:left w:val="none" w:sz="0" w:space="0" w:color="auto"/>
            <w:bottom w:val="none" w:sz="0" w:space="0" w:color="auto"/>
            <w:right w:val="none" w:sz="0" w:space="0" w:color="auto"/>
          </w:divBdr>
          <w:divsChild>
            <w:div w:id="17892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98932">
      <w:bodyDiv w:val="1"/>
      <w:marLeft w:val="0"/>
      <w:marRight w:val="0"/>
      <w:marTop w:val="0"/>
      <w:marBottom w:val="0"/>
      <w:divBdr>
        <w:top w:val="none" w:sz="0" w:space="0" w:color="auto"/>
        <w:left w:val="none" w:sz="0" w:space="0" w:color="auto"/>
        <w:bottom w:val="none" w:sz="0" w:space="0" w:color="auto"/>
        <w:right w:val="none" w:sz="0" w:space="0" w:color="auto"/>
      </w:divBdr>
    </w:div>
    <w:div w:id="1853758236">
      <w:bodyDiv w:val="1"/>
      <w:marLeft w:val="0"/>
      <w:marRight w:val="0"/>
      <w:marTop w:val="0"/>
      <w:marBottom w:val="0"/>
      <w:divBdr>
        <w:top w:val="none" w:sz="0" w:space="0" w:color="auto"/>
        <w:left w:val="none" w:sz="0" w:space="0" w:color="auto"/>
        <w:bottom w:val="none" w:sz="0" w:space="0" w:color="auto"/>
        <w:right w:val="none" w:sz="0" w:space="0" w:color="auto"/>
      </w:divBdr>
    </w:div>
    <w:div w:id="1956398788">
      <w:bodyDiv w:val="1"/>
      <w:marLeft w:val="0"/>
      <w:marRight w:val="0"/>
      <w:marTop w:val="0"/>
      <w:marBottom w:val="0"/>
      <w:divBdr>
        <w:top w:val="none" w:sz="0" w:space="0" w:color="auto"/>
        <w:left w:val="none" w:sz="0" w:space="0" w:color="auto"/>
        <w:bottom w:val="none" w:sz="0" w:space="0" w:color="auto"/>
        <w:right w:val="none" w:sz="0" w:space="0" w:color="auto"/>
      </w:divBdr>
    </w:div>
    <w:div w:id="2002846958">
      <w:bodyDiv w:val="1"/>
      <w:marLeft w:val="0"/>
      <w:marRight w:val="0"/>
      <w:marTop w:val="0"/>
      <w:marBottom w:val="0"/>
      <w:divBdr>
        <w:top w:val="none" w:sz="0" w:space="0" w:color="auto"/>
        <w:left w:val="none" w:sz="0" w:space="0" w:color="auto"/>
        <w:bottom w:val="none" w:sz="0" w:space="0" w:color="auto"/>
        <w:right w:val="none" w:sz="0" w:space="0" w:color="auto"/>
      </w:divBdr>
    </w:div>
    <w:div w:id="2021927269">
      <w:bodyDiv w:val="1"/>
      <w:marLeft w:val="0"/>
      <w:marRight w:val="0"/>
      <w:marTop w:val="0"/>
      <w:marBottom w:val="0"/>
      <w:divBdr>
        <w:top w:val="none" w:sz="0" w:space="0" w:color="auto"/>
        <w:left w:val="none" w:sz="0" w:space="0" w:color="auto"/>
        <w:bottom w:val="none" w:sz="0" w:space="0" w:color="auto"/>
        <w:right w:val="none" w:sz="0" w:space="0" w:color="auto"/>
      </w:divBdr>
    </w:div>
    <w:div w:id="205484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te.fr/cf/centres-vaccination-covid.html" TargetMode="External"/><Relationship Id="rId18" Type="http://schemas.openxmlformats.org/officeDocument/2006/relationships/hyperlink" Target="https://urldefense.com/v3/__http:/attestation-vaccin.ameli.fr__;!!FiWPmuqhD5aF3oDTQnc!1AnF1rsjBI2ErsE-h96YadYt7A6k9bbSfF92zH8uIYcacLZu4DwT2V1FAlMI9SKCmNesHaM$" TargetMode="External"/><Relationship Id="rId26" Type="http://schemas.openxmlformats.org/officeDocument/2006/relationships/image" Target="media/image4.gif"/><Relationship Id="rId3" Type="http://schemas.openxmlformats.org/officeDocument/2006/relationships/styles" Target="styles.xml"/><Relationship Id="rId21" Type="http://schemas.openxmlformats.org/officeDocument/2006/relationships/hyperlink" Target="https://www.ansm.sante.fr/Dossiers/COVID-19-Vaccins/Vaccins-autorises/Vaccins-autorises-a-ce-jour/Vaccin-ARNm-Moderna" TargetMode="External"/><Relationship Id="rId7" Type="http://schemas.openxmlformats.org/officeDocument/2006/relationships/endnotes" Target="endnotes.xml"/><Relationship Id="rId12" Type="http://schemas.openxmlformats.org/officeDocument/2006/relationships/hyperlink" Target="https://www.lareunion.ars.sante.fr/covid-19-ou-et-comment-se-faire-vacciner" TargetMode="External"/><Relationship Id="rId17" Type="http://schemas.openxmlformats.org/officeDocument/2006/relationships/hyperlink" Target="https://solidarites-sante.gouv.fr/IMG/pdf/fiche_-_autorisation_parentale_vaccin_covid-19.pdf" TargetMode="External"/><Relationship Id="rId25" Type="http://schemas.openxmlformats.org/officeDocument/2006/relationships/hyperlink" Target="https://signalement.social-sante.gouv.fr/psig_ihm_utilisateurs/index.html" TargetMode="External"/><Relationship Id="rId2" Type="http://schemas.openxmlformats.org/officeDocument/2006/relationships/numbering" Target="numbering.xml"/><Relationship Id="rId16" Type="http://schemas.openxmlformats.org/officeDocument/2006/relationships/hyperlink" Target="http://www.sante.fr" TargetMode="External"/><Relationship Id="rId20" Type="http://schemas.openxmlformats.org/officeDocument/2006/relationships/hyperlink" Target="https://www.ansm.sante.fr/Dossiers/COVID-19-Vaccins/Vaccins-autorises/Vaccins-autorises-a-ce-jour/Comirnaty-Pfizer-BioNTech" TargetMode="External"/><Relationship Id="rId29" Type="http://schemas.openxmlformats.org/officeDocument/2006/relationships/hyperlink" Target="https://solidarites-sante.gouv.fr/IMG/pdf/surv_vaccins_covid_2020_v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nsm.sante.fr/Dossiers/COVID-19-Vaccins/Suivi-hebdomadaire-des-cas-d-effets-indesirables/(offset)/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lidarites-sante.gouv.fr/IMG/pdf/fiche_-_autorisation_parentale_vaccin_covid-19.pdf" TargetMode="External"/><Relationship Id="rId23" Type="http://schemas.openxmlformats.org/officeDocument/2006/relationships/hyperlink" Target="https://signalement.social-sante.gouv.fr/psig_ihm_utilisateurs/index.html" TargetMode="External"/><Relationship Id="rId28" Type="http://schemas.openxmlformats.org/officeDocument/2006/relationships/hyperlink" Target="https://solidarites-sante.gouv.fr/IMG/pdf/guide_patients_declaration_ei.pdf" TargetMode="External"/><Relationship Id="rId10" Type="http://schemas.openxmlformats.org/officeDocument/2006/relationships/image" Target="media/image3.png"/><Relationship Id="rId19" Type="http://schemas.openxmlformats.org/officeDocument/2006/relationships/hyperlink" Target="https://www.inserm.fr/information-en-sante/c-est-quoi/secret-fabrication-c-est-quoi-arn-messag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nte.fr/cf/centres-vaccination-covid.html" TargetMode="External"/><Relationship Id="rId22" Type="http://schemas.openxmlformats.org/officeDocument/2006/relationships/hyperlink" Target="https://www.ansm.sante.fr/Dossiers/COVID-19-Vaccins/Vaccins-autorises/Vaccins-autorises-a-ce-jour/AstraZeneca" TargetMode="External"/><Relationship Id="rId27" Type="http://schemas.openxmlformats.org/officeDocument/2006/relationships/image" Target="cid:image001.gif@01D6E4EC.CF33C6A0" TargetMode="External"/><Relationship Id="rId30" Type="http://schemas.openxmlformats.org/officeDocument/2006/relationships/hyperlink" Target="https://www.ansm.sante.fr/Dossiers/COVID-19-Vaccins/COVID-19-Les-vaccins/(offset)/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5745A-4ACF-479E-BCC6-C483101A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Pages>
  <Words>12394</Words>
  <Characters>68172</Characters>
  <Application>Microsoft Office Word</Application>
  <DocSecurity>0</DocSecurity>
  <Lines>568</Lines>
  <Paragraphs>160</Paragraphs>
  <ScaleCrop>false</ScaleCrop>
  <HeadingPairs>
    <vt:vector size="2" baseType="variant">
      <vt:variant>
        <vt:lpstr>Titre</vt:lpstr>
      </vt:variant>
      <vt:variant>
        <vt:i4>1</vt:i4>
      </vt:variant>
    </vt:vector>
  </HeadingPairs>
  <TitlesOfParts>
    <vt:vector size="1" baseType="lpstr">
      <vt:lpstr/>
    </vt:vector>
  </TitlesOfParts>
  <Company>Prefecture</Company>
  <LinksUpToDate>false</LinksUpToDate>
  <CharactersWithSpaces>80406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GOYET</dc:creator>
  <cp:lastModifiedBy>VIDOT, Niçoise</cp:lastModifiedBy>
  <cp:revision>39</cp:revision>
  <cp:lastPrinted>2021-07-20T12:39:00Z</cp:lastPrinted>
  <dcterms:created xsi:type="dcterms:W3CDTF">2021-06-14T14:40:00Z</dcterms:created>
  <dcterms:modified xsi:type="dcterms:W3CDTF">2021-07-23T13:00:00Z</dcterms:modified>
</cp:coreProperties>
</file>